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342" w:rsidRPr="00FC5342" w:rsidRDefault="00FC5342" w:rsidP="00FC5342">
      <w:pPr>
        <w:spacing w:before="100" w:beforeAutospacing="1" w:after="100" w:afterAutospacing="1" w:line="240" w:lineRule="auto"/>
        <w:outlineLvl w:val="2"/>
        <w:rPr>
          <w:rFonts w:eastAsia="Times New Roman" w:cstheme="minorHAnsi"/>
          <w:b/>
          <w:bCs/>
          <w:sz w:val="16"/>
          <w:szCs w:val="16"/>
        </w:rPr>
      </w:pPr>
      <w:r w:rsidRPr="00FC5342">
        <w:rPr>
          <w:rFonts w:eastAsia="Times New Roman" w:cstheme="minorHAnsi"/>
          <w:b/>
          <w:bCs/>
          <w:sz w:val="16"/>
          <w:szCs w:val="16"/>
        </w:rPr>
        <w:t>Workflow 1: Asset Stolen Write-Off</w:t>
      </w:r>
    </w:p>
    <w:p w:rsidR="00FC5342" w:rsidRPr="00FC5342" w:rsidRDefault="00FC5342" w:rsidP="00FC5342">
      <w:pPr>
        <w:spacing w:before="100" w:beforeAutospacing="1" w:after="100" w:afterAutospacing="1" w:line="240" w:lineRule="auto"/>
        <w:rPr>
          <w:rFonts w:eastAsia="Times New Roman" w:cstheme="minorHAnsi"/>
          <w:sz w:val="16"/>
          <w:szCs w:val="16"/>
        </w:rPr>
      </w:pPr>
      <w:r w:rsidRPr="00D02376">
        <w:rPr>
          <w:rFonts w:eastAsia="Times New Roman" w:cstheme="minorHAnsi"/>
          <w:b/>
          <w:bCs/>
          <w:sz w:val="16"/>
          <w:szCs w:val="16"/>
        </w:rPr>
        <w:t>Context:</w:t>
      </w:r>
      <w:r w:rsidRPr="00FC5342">
        <w:rPr>
          <w:rFonts w:eastAsia="Times New Roman" w:cstheme="minorHAnsi"/>
          <w:sz w:val="16"/>
          <w:szCs w:val="16"/>
        </w:rPr>
        <w:t xml:space="preserve"> This form facilitates the workflow for reporting and writing off assets that have been stolen. It includes a covering letter with reference details, confirmation of the write-off reason (stolen), and a schedule of affected assets. The form captures preparer, reviewer, and approver details, and ensures assets are amended in the register. It is designed for submission in sets, with copies distributed to finance and asset monitoring teams. The form supports multiple assets via a repeatable schedule section.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85"/>
        <w:gridCol w:w="976"/>
        <w:gridCol w:w="3085"/>
      </w:tblGrid>
      <w:tr w:rsidR="00FC5342" w:rsidRPr="00FC5342" w:rsidTr="00FC5342">
        <w:trPr>
          <w:tblHeader/>
          <w:tblCellSpacing w:w="15" w:type="dxa"/>
        </w:trPr>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Field Name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Data Type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Control Type</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Reference Number</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Region/Core Function</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Write-Off Reason</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Select (Fixed: "Asset Stolen")</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 for digital signature)</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Bar Code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Class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Description/Details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Textarea</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Serial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Historical Cost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Decimal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Number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Accumulated Depreciation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Decimal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Number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Source of Funding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Select (e.g., options like 360)</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Reason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Select (Fixed: "Stolen")</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Review: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Review: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Review: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Manager Review: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Manager Review: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Manager Review: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Approved By: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Approved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Approved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bl>
    <w:p w:rsidR="00FC5342" w:rsidRPr="00FC5342" w:rsidRDefault="00FC5342" w:rsidP="00FC5342">
      <w:pPr>
        <w:spacing w:before="100" w:beforeAutospacing="1" w:after="100" w:afterAutospacing="1" w:line="240" w:lineRule="auto"/>
        <w:outlineLvl w:val="2"/>
        <w:rPr>
          <w:rFonts w:eastAsia="Times New Roman" w:cstheme="minorHAnsi"/>
          <w:b/>
          <w:bCs/>
          <w:sz w:val="16"/>
          <w:szCs w:val="16"/>
        </w:rPr>
      </w:pPr>
      <w:r w:rsidRPr="00FC5342">
        <w:rPr>
          <w:rFonts w:eastAsia="Times New Roman" w:cstheme="minorHAnsi"/>
          <w:b/>
          <w:bCs/>
          <w:sz w:val="16"/>
          <w:szCs w:val="16"/>
        </w:rPr>
        <w:t>Workflow 2: Variance Matching Schedule</w:t>
      </w:r>
    </w:p>
    <w:p w:rsidR="00FC5342" w:rsidRPr="00FC5342" w:rsidRDefault="00FC5342" w:rsidP="00FC5342">
      <w:pPr>
        <w:spacing w:before="100" w:beforeAutospacing="1" w:after="100" w:afterAutospacing="1" w:line="240" w:lineRule="auto"/>
        <w:rPr>
          <w:rFonts w:eastAsia="Times New Roman" w:cstheme="minorHAnsi"/>
          <w:sz w:val="16"/>
          <w:szCs w:val="16"/>
        </w:rPr>
      </w:pPr>
      <w:r w:rsidRPr="00D02376">
        <w:rPr>
          <w:rFonts w:eastAsia="Times New Roman" w:cstheme="minorHAnsi"/>
          <w:b/>
          <w:bCs/>
          <w:sz w:val="16"/>
          <w:szCs w:val="16"/>
        </w:rPr>
        <w:t>Context:</w:t>
      </w:r>
      <w:r w:rsidRPr="00FC5342">
        <w:rPr>
          <w:rFonts w:eastAsia="Times New Roman" w:cstheme="minorHAnsi"/>
          <w:sz w:val="16"/>
          <w:szCs w:val="16"/>
        </w:rPr>
        <w:t xml:space="preserve"> This form handles the matching of variances in asset inventories, categorizing them into "Gain/Founds" (newly found assets) and "Unmatched/Unverified" (discrepancies). It is a simple schedule for listing barcodes, asset numbers, and details under each category. The form is useful for reconciliation during audits or verifications, with no approval sections but focused on tabular data entry for reporting mismatches.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58"/>
        <w:gridCol w:w="732"/>
        <w:gridCol w:w="1960"/>
      </w:tblGrid>
      <w:tr w:rsidR="00FC5342" w:rsidRPr="00FC5342" w:rsidTr="00FC5342">
        <w:trPr>
          <w:tblHeader/>
          <w:tblCellSpacing w:w="15" w:type="dxa"/>
        </w:trPr>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Field Name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Data Type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Control Type</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Gain/Founds: Barcodes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Gain/Founds: Asset Number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Gain/Founds: Condition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Select (e.g., Good, Damaged)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Gain/Founds: Asset Description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Textarea</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Gain/Founds: Cost Centre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Gain/Founds: Room Number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lastRenderedPageBreak/>
              <w:t>Gain/Founds: Location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Unmatched/Unverified: Barcodes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Unmatched/Unverified: Asset Number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Unmatched/Unverified: Asset Description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Textarea</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Unmatched/Unverified: Cost Centre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Unmatched/Unverified: Room Number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Unmatched/Unverified: Location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bl>
    <w:p w:rsidR="00FC5342" w:rsidRPr="00FC5342" w:rsidRDefault="00FC5342" w:rsidP="00FC5342">
      <w:pPr>
        <w:spacing w:before="100" w:beforeAutospacing="1" w:after="100" w:afterAutospacing="1" w:line="240" w:lineRule="auto"/>
        <w:outlineLvl w:val="2"/>
        <w:rPr>
          <w:rFonts w:eastAsia="Times New Roman" w:cstheme="minorHAnsi"/>
          <w:b/>
          <w:bCs/>
          <w:sz w:val="16"/>
          <w:szCs w:val="16"/>
        </w:rPr>
      </w:pPr>
      <w:r w:rsidRPr="00FC5342">
        <w:rPr>
          <w:rFonts w:eastAsia="Times New Roman" w:cstheme="minorHAnsi"/>
          <w:b/>
          <w:bCs/>
          <w:sz w:val="16"/>
          <w:szCs w:val="16"/>
        </w:rPr>
        <w:t>Workflow 3: Assets Donated for Capitalisation</w:t>
      </w:r>
    </w:p>
    <w:p w:rsidR="00FC5342" w:rsidRPr="00FC5342" w:rsidRDefault="00FC5342" w:rsidP="00FC5342">
      <w:pPr>
        <w:spacing w:before="100" w:beforeAutospacing="1" w:after="100" w:afterAutospacing="1" w:line="240" w:lineRule="auto"/>
        <w:rPr>
          <w:rFonts w:eastAsia="Times New Roman" w:cstheme="minorHAnsi"/>
          <w:sz w:val="16"/>
          <w:szCs w:val="16"/>
        </w:rPr>
      </w:pPr>
      <w:r w:rsidRPr="00D02376">
        <w:rPr>
          <w:rFonts w:eastAsia="Times New Roman" w:cstheme="minorHAnsi"/>
          <w:b/>
          <w:bCs/>
          <w:sz w:val="16"/>
          <w:szCs w:val="16"/>
        </w:rPr>
        <w:t>Context:</w:t>
      </w:r>
      <w:r w:rsidRPr="00FC5342">
        <w:rPr>
          <w:rFonts w:eastAsia="Times New Roman" w:cstheme="minorHAnsi"/>
          <w:sz w:val="16"/>
          <w:szCs w:val="16"/>
        </w:rPr>
        <w:t xml:space="preserve"> This form manages the donation of assets for capitalization into the asset register. It includes a covering letter specifying the donor type (e.g., private enterprise, government), with required source documents. The schedule lists donated assets for amendment in the register. It captures preparer, reviewer, and approver details, and is submitted in sets with copies for users, finance, and asset monitoring. The form ensures quick submission within one week of donation acceptance.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3"/>
        <w:gridCol w:w="890"/>
        <w:gridCol w:w="5677"/>
      </w:tblGrid>
      <w:tr w:rsidR="00FC5342" w:rsidRPr="00FC5342" w:rsidTr="00FC5342">
        <w:trPr>
          <w:tblHeader/>
          <w:tblCellSpacing w:w="15" w:type="dxa"/>
        </w:trPr>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Field Name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Data Type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Control Type</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Reference Number</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Region/Core Function</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Donor Type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Checkbox (Options: Private Enterprise, Inter Council, National Government, Provincial Government, Other)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Class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COJ Asset Type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Barcode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Physical Address/Location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Room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Description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Textarea</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Serial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Fair Value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Decimal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Number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Source of Funding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Select (e.g., options like 0.00)</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Donor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AM&amp;A Asset Official Review: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AM&amp;A Asset Official Review: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AM&amp;A Asset Official Review: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AM&amp;A Reviewed By: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AM&amp;A Reviewed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AM&amp;A Reviewed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lastRenderedPageBreak/>
              <w:t>AM&amp;A Approved By: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AM&amp;A Approved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AM&amp;A Approved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bl>
    <w:p w:rsidR="00FC5342" w:rsidRPr="00FC5342" w:rsidRDefault="00FC5342" w:rsidP="00FC5342">
      <w:pPr>
        <w:spacing w:before="100" w:beforeAutospacing="1" w:after="100" w:afterAutospacing="1" w:line="240" w:lineRule="auto"/>
        <w:outlineLvl w:val="2"/>
        <w:rPr>
          <w:rFonts w:eastAsia="Times New Roman" w:cstheme="minorHAnsi"/>
          <w:b/>
          <w:bCs/>
          <w:sz w:val="16"/>
          <w:szCs w:val="16"/>
        </w:rPr>
      </w:pPr>
      <w:r w:rsidRPr="00FC5342">
        <w:rPr>
          <w:rFonts w:eastAsia="Times New Roman" w:cstheme="minorHAnsi"/>
          <w:b/>
          <w:bCs/>
          <w:sz w:val="16"/>
          <w:szCs w:val="16"/>
        </w:rPr>
        <w:t>Workflow 4: Ordinary Write-Offs</w:t>
      </w:r>
    </w:p>
    <w:p w:rsidR="00FC5342" w:rsidRPr="00FC5342" w:rsidRDefault="00FC5342" w:rsidP="00FC5342">
      <w:pPr>
        <w:spacing w:before="100" w:beforeAutospacing="1" w:after="100" w:afterAutospacing="1" w:line="240" w:lineRule="auto"/>
        <w:rPr>
          <w:rFonts w:eastAsia="Times New Roman" w:cstheme="minorHAnsi"/>
          <w:sz w:val="16"/>
          <w:szCs w:val="16"/>
        </w:rPr>
      </w:pPr>
      <w:r w:rsidRPr="00D02376">
        <w:rPr>
          <w:rFonts w:eastAsia="Times New Roman" w:cstheme="minorHAnsi"/>
          <w:b/>
          <w:bCs/>
          <w:sz w:val="16"/>
          <w:szCs w:val="16"/>
        </w:rPr>
        <w:t>Context:</w:t>
      </w:r>
      <w:r w:rsidRPr="00FC5342">
        <w:rPr>
          <w:rFonts w:eastAsia="Times New Roman" w:cstheme="minorHAnsi"/>
          <w:sz w:val="16"/>
          <w:szCs w:val="16"/>
        </w:rPr>
        <w:t xml:space="preserve"> This form is for ordinary write-offs of assets due to reasons like damage or erroneous capitalization. It includes a covering letter with ticked reasons and a schedule of assets. </w:t>
      </w:r>
      <w:proofErr w:type="gramStart"/>
      <w:r w:rsidRPr="00FC5342">
        <w:rPr>
          <w:rFonts w:eastAsia="Times New Roman" w:cstheme="minorHAnsi"/>
          <w:sz w:val="16"/>
          <w:szCs w:val="16"/>
        </w:rPr>
        <w:t>Similar to the stolen write-off but with flexible reasons.</w:t>
      </w:r>
      <w:proofErr w:type="gramEnd"/>
      <w:r w:rsidRPr="00FC5342">
        <w:rPr>
          <w:rFonts w:eastAsia="Times New Roman" w:cstheme="minorHAnsi"/>
          <w:sz w:val="16"/>
          <w:szCs w:val="16"/>
        </w:rPr>
        <w:t xml:space="preserve"> It captures preparer, reviewer, and approver details, and is submitted in sets for asset register amendments.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85"/>
        <w:gridCol w:w="976"/>
        <w:gridCol w:w="4165"/>
      </w:tblGrid>
      <w:tr w:rsidR="00FC5342" w:rsidRPr="00FC5342" w:rsidTr="00FC5342">
        <w:trPr>
          <w:tblHeader/>
          <w:tblCellSpacing w:w="15" w:type="dxa"/>
        </w:trPr>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Field Name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Data Type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Control Type</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Reference Number</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Region/Core Function</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Write-Off Reason</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Checkbox (Options: Damaged, Erroneous Capitalisation, Other)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Other Reason (if selected)</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Textarea</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Bar Code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Class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Description/Details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Textarea</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Serial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Historical Cost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Decimal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Number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Accumulated Depreciation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Decimal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Number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Source of Funding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Select (e.g., options like 360)</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Reason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Textarea</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Review: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Review: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Review: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Manager Review: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Manager Review: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Manager Review: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Approved By: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Approved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Approved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bl>
    <w:p w:rsidR="00FC5342" w:rsidRPr="00FC5342" w:rsidRDefault="00FC5342" w:rsidP="00FC5342">
      <w:pPr>
        <w:spacing w:before="100" w:beforeAutospacing="1" w:after="100" w:afterAutospacing="1" w:line="240" w:lineRule="auto"/>
        <w:outlineLvl w:val="2"/>
        <w:rPr>
          <w:rFonts w:eastAsia="Times New Roman" w:cstheme="minorHAnsi"/>
          <w:b/>
          <w:bCs/>
          <w:sz w:val="16"/>
          <w:szCs w:val="16"/>
        </w:rPr>
      </w:pPr>
      <w:r w:rsidRPr="00FC5342">
        <w:rPr>
          <w:rFonts w:eastAsia="Times New Roman" w:cstheme="minorHAnsi"/>
          <w:b/>
          <w:bCs/>
          <w:sz w:val="16"/>
          <w:szCs w:val="16"/>
        </w:rPr>
        <w:t>Workflow 5: Transfer of Assets - External (Cost Centre Change)</w:t>
      </w:r>
    </w:p>
    <w:p w:rsidR="00FC5342" w:rsidRPr="00FC5342" w:rsidRDefault="00FC5342" w:rsidP="00FC5342">
      <w:pPr>
        <w:spacing w:before="100" w:beforeAutospacing="1" w:after="100" w:afterAutospacing="1" w:line="240" w:lineRule="auto"/>
        <w:rPr>
          <w:rFonts w:eastAsia="Times New Roman" w:cstheme="minorHAnsi"/>
          <w:sz w:val="16"/>
          <w:szCs w:val="16"/>
        </w:rPr>
      </w:pPr>
      <w:r w:rsidRPr="00D02376">
        <w:rPr>
          <w:rFonts w:eastAsia="Times New Roman" w:cstheme="minorHAnsi"/>
          <w:b/>
          <w:bCs/>
          <w:sz w:val="16"/>
          <w:szCs w:val="16"/>
        </w:rPr>
        <w:t>Context:</w:t>
      </w:r>
      <w:r w:rsidRPr="00FC5342">
        <w:rPr>
          <w:rFonts w:eastAsia="Times New Roman" w:cstheme="minorHAnsi"/>
          <w:sz w:val="16"/>
          <w:szCs w:val="16"/>
        </w:rPr>
        <w:t xml:space="preserve"> This form handles external transfers of assets involving a cost centre change. It includes details for the transferor and transferee departments, with old/new locations and approvals. The schedule lists transferred assets. It is submitted in sets, with copies for issuer, receiver, asset official, and monitoring team.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0"/>
        <w:gridCol w:w="976"/>
        <w:gridCol w:w="1779"/>
      </w:tblGrid>
      <w:tr w:rsidR="00FC5342" w:rsidRPr="00FC5342" w:rsidTr="00FC5342">
        <w:trPr>
          <w:tblHeader/>
          <w:tblCellSpacing w:w="15" w:type="dxa"/>
        </w:trPr>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Field Name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Data Type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Control Type</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lastRenderedPageBreak/>
              <w:t>Old Department</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Old Room No</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Old Location</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of Asset Transfer</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(Transferor):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(Transferor):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(Transferor):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Receiving Department</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New Room No</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New Location</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of Asset Receipt</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Received By: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Received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Received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(Transferee):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(Transferee):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(Transferee):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Inventory/Barcode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SAP Asset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Description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Textarea</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New Room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New Location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New Physical Address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Serial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First Review Asset Officer: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First Review Asset Officer: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First Review Asset Officer: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Second Review: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Second Review: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Second Review: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Authorised By: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Authorised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Authorised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bl>
    <w:p w:rsidR="00FC5342" w:rsidRPr="00FC5342" w:rsidRDefault="00FC5342" w:rsidP="00FC5342">
      <w:pPr>
        <w:spacing w:before="100" w:beforeAutospacing="1" w:after="100" w:afterAutospacing="1" w:line="240" w:lineRule="auto"/>
        <w:outlineLvl w:val="2"/>
        <w:rPr>
          <w:rFonts w:eastAsia="Times New Roman" w:cstheme="minorHAnsi"/>
          <w:b/>
          <w:bCs/>
          <w:sz w:val="16"/>
          <w:szCs w:val="16"/>
        </w:rPr>
      </w:pPr>
      <w:r w:rsidRPr="00FC5342">
        <w:rPr>
          <w:rFonts w:eastAsia="Times New Roman" w:cstheme="minorHAnsi"/>
          <w:b/>
          <w:bCs/>
          <w:sz w:val="16"/>
          <w:szCs w:val="16"/>
        </w:rPr>
        <w:t>Workflow 6: Transfer of Assets - Internal</w:t>
      </w:r>
    </w:p>
    <w:p w:rsidR="00FC5342" w:rsidRPr="00FC5342" w:rsidRDefault="00FC5342" w:rsidP="00FC5342">
      <w:pPr>
        <w:spacing w:before="100" w:beforeAutospacing="1" w:after="100" w:afterAutospacing="1" w:line="240" w:lineRule="auto"/>
        <w:rPr>
          <w:rFonts w:eastAsia="Times New Roman" w:cstheme="minorHAnsi"/>
          <w:sz w:val="16"/>
          <w:szCs w:val="16"/>
        </w:rPr>
      </w:pPr>
      <w:r w:rsidRPr="00D02376">
        <w:rPr>
          <w:rFonts w:eastAsia="Times New Roman" w:cstheme="minorHAnsi"/>
          <w:b/>
          <w:bCs/>
          <w:sz w:val="16"/>
          <w:szCs w:val="16"/>
        </w:rPr>
        <w:t>Context:</w:t>
      </w:r>
      <w:r w:rsidRPr="00FC5342">
        <w:rPr>
          <w:rFonts w:eastAsia="Times New Roman" w:cstheme="minorHAnsi"/>
          <w:sz w:val="16"/>
          <w:szCs w:val="16"/>
        </w:rPr>
        <w:t xml:space="preserve"> This form is for internal transfers within the same cost centre or department. Similar to external transfers but simplified, focusing on old/new rooms and locations without cost centre emphasis. It includes transferor/receiver details and approvals, with a schedule for assets. </w:t>
      </w:r>
      <w:proofErr w:type="gramStart"/>
      <w:r w:rsidRPr="00FC5342">
        <w:rPr>
          <w:rFonts w:eastAsia="Times New Roman" w:cstheme="minorHAnsi"/>
          <w:sz w:val="16"/>
          <w:szCs w:val="16"/>
        </w:rPr>
        <w:t>Submitted in sets for distribution.</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04"/>
        <w:gridCol w:w="976"/>
        <w:gridCol w:w="1779"/>
      </w:tblGrid>
      <w:tr w:rsidR="00FC5342" w:rsidRPr="00FC5342" w:rsidTr="00FC5342">
        <w:trPr>
          <w:tblHeader/>
          <w:tblCellSpacing w:w="15" w:type="dxa"/>
        </w:trPr>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Field Name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Data Type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Control Type</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Old Department</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Old Room No</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Old Location</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of Asset Transfer</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lastRenderedPageBreak/>
              <w:t>Prepared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Receiving Department</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New Room No</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New Location</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of Asset Receipt</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Received By: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Received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Received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Inventory/Barcode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SAP Asset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Description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Textarea</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New Room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New Location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New Physical Address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Serial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First Review Asset Officer: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First Review Asset Officer: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First Review Asset Officer: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Second Review: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Second Review: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Second Review: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Authorised By: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Authorised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Authorised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bl>
    <w:p w:rsidR="00FC5342" w:rsidRPr="00FC5342" w:rsidRDefault="00FC5342" w:rsidP="00FC5342">
      <w:pPr>
        <w:spacing w:before="100" w:beforeAutospacing="1" w:after="100" w:afterAutospacing="1" w:line="240" w:lineRule="auto"/>
        <w:outlineLvl w:val="2"/>
        <w:rPr>
          <w:rFonts w:eastAsia="Times New Roman" w:cstheme="minorHAnsi"/>
          <w:b/>
          <w:bCs/>
          <w:sz w:val="16"/>
          <w:szCs w:val="16"/>
        </w:rPr>
      </w:pPr>
      <w:r w:rsidRPr="00FC5342">
        <w:rPr>
          <w:rFonts w:eastAsia="Times New Roman" w:cstheme="minorHAnsi"/>
          <w:b/>
          <w:bCs/>
          <w:sz w:val="16"/>
          <w:szCs w:val="16"/>
        </w:rPr>
        <w:t>Workflow 7: Scrapping of Redundant Assets</w:t>
      </w:r>
    </w:p>
    <w:p w:rsidR="00FC5342" w:rsidRPr="00FC5342" w:rsidRDefault="00FC5342" w:rsidP="00FC5342">
      <w:pPr>
        <w:spacing w:before="100" w:beforeAutospacing="1" w:after="100" w:afterAutospacing="1" w:line="240" w:lineRule="auto"/>
        <w:rPr>
          <w:rFonts w:eastAsia="Times New Roman" w:cstheme="minorHAnsi"/>
          <w:sz w:val="16"/>
          <w:szCs w:val="16"/>
        </w:rPr>
      </w:pPr>
      <w:r w:rsidRPr="00D02376">
        <w:rPr>
          <w:rFonts w:eastAsia="Times New Roman" w:cstheme="minorHAnsi"/>
          <w:b/>
          <w:bCs/>
          <w:sz w:val="16"/>
          <w:szCs w:val="16"/>
        </w:rPr>
        <w:t>Context:</w:t>
      </w:r>
      <w:r w:rsidRPr="00FC5342">
        <w:rPr>
          <w:rFonts w:eastAsia="Times New Roman" w:cstheme="minorHAnsi"/>
          <w:sz w:val="16"/>
          <w:szCs w:val="16"/>
        </w:rPr>
        <w:t xml:space="preserve"> This form manages the scrapping (impairment) of assets due to redundancy, obsolescence, or economic factors. It includes a covering letter with reasons and a schedule for assets to be amended in the register. </w:t>
      </w:r>
      <w:proofErr w:type="gramStart"/>
      <w:r w:rsidRPr="00FC5342">
        <w:rPr>
          <w:rFonts w:eastAsia="Times New Roman" w:cstheme="minorHAnsi"/>
          <w:sz w:val="16"/>
          <w:szCs w:val="16"/>
        </w:rPr>
        <w:t>Captures preparer, reviewer, and approver details, with requirements for storage and auction within one month.</w:t>
      </w:r>
      <w:proofErr w:type="gramEnd"/>
      <w:r w:rsidRPr="00FC5342">
        <w:rPr>
          <w:rFonts w:eastAsia="Times New Roman" w:cstheme="minorHAnsi"/>
          <w:sz w:val="16"/>
          <w:szCs w:val="16"/>
        </w:rPr>
        <w:t xml:space="preserve"> </w:t>
      </w:r>
      <w:proofErr w:type="gramStart"/>
      <w:r w:rsidRPr="00FC5342">
        <w:rPr>
          <w:rFonts w:eastAsia="Times New Roman" w:cstheme="minorHAnsi"/>
          <w:sz w:val="16"/>
          <w:szCs w:val="16"/>
        </w:rPr>
        <w:t>Submitted in sets, including to stores and procurement.</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86"/>
        <w:gridCol w:w="938"/>
        <w:gridCol w:w="5326"/>
      </w:tblGrid>
      <w:tr w:rsidR="00FC5342" w:rsidRPr="00FC5342" w:rsidTr="00FC5342">
        <w:trPr>
          <w:tblHeader/>
          <w:tblCellSpacing w:w="15" w:type="dxa"/>
        </w:trPr>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Field Name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Data Type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Control Type</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Reference Number</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Region/Core Function</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Scrapping Reason</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Checkbox (Options: Redundant, Technological Obsolescence, Other Economical Factors)</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Other Reason (if selected)</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Textarea</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lastRenderedPageBreak/>
              <w:t>Approved By Finance Head: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Bar Code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Coj Asset Class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Description/Details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Textarea</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Super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of Acquisition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Physical Address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Location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Room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Serial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Historical Cost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Decimal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Number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Accumulated Depreciation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Decimal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Number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Source of Funding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Select (e.g., options like 350, 360)</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Reason for Scrapping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Textarea</w:t>
            </w:r>
          </w:p>
        </w:tc>
      </w:tr>
    </w:tbl>
    <w:p w:rsidR="00D31A14" w:rsidRPr="00D02376" w:rsidRDefault="00D31A14" w:rsidP="00FC5342">
      <w:pPr>
        <w:pBdr>
          <w:bottom w:val="double" w:sz="6" w:space="1" w:color="auto"/>
        </w:pBdr>
        <w:rPr>
          <w:rFonts w:cstheme="minorHAnsi"/>
          <w:sz w:val="16"/>
          <w:szCs w:val="16"/>
        </w:rPr>
      </w:pPr>
    </w:p>
    <w:p w:rsidR="00FC5342" w:rsidRPr="00D02376" w:rsidRDefault="00FC5342" w:rsidP="00FC5342">
      <w:pPr>
        <w:pBdr>
          <w:bottom w:val="double" w:sz="6" w:space="1" w:color="auto"/>
        </w:pBdr>
        <w:rPr>
          <w:rFonts w:cstheme="minorHAnsi"/>
          <w:sz w:val="16"/>
          <w:szCs w:val="16"/>
        </w:rPr>
      </w:pPr>
    </w:p>
    <w:p w:rsidR="00FC5342" w:rsidRPr="00D02376" w:rsidRDefault="00FC5342" w:rsidP="00FC5342">
      <w:pPr>
        <w:rPr>
          <w:rFonts w:cstheme="minorHAnsi"/>
          <w:sz w:val="16"/>
          <w:szCs w:val="16"/>
        </w:rPr>
      </w:pPr>
    </w:p>
    <w:p w:rsidR="00FC5342" w:rsidRPr="00FC5342" w:rsidRDefault="00FC5342" w:rsidP="00FC5342">
      <w:pPr>
        <w:spacing w:before="100" w:beforeAutospacing="1" w:after="100" w:afterAutospacing="1" w:line="240" w:lineRule="auto"/>
        <w:outlineLvl w:val="2"/>
        <w:rPr>
          <w:rFonts w:eastAsia="Times New Roman" w:cstheme="minorHAnsi"/>
          <w:b/>
          <w:bCs/>
          <w:sz w:val="16"/>
          <w:szCs w:val="16"/>
        </w:rPr>
      </w:pPr>
      <w:r w:rsidRPr="00FC5342">
        <w:rPr>
          <w:rFonts w:eastAsia="Times New Roman" w:cstheme="minorHAnsi"/>
          <w:b/>
          <w:bCs/>
          <w:sz w:val="16"/>
          <w:szCs w:val="16"/>
        </w:rPr>
        <w:t>Workflow 8: Asset Capitalisation Schedule</w:t>
      </w:r>
    </w:p>
    <w:p w:rsidR="00FC5342" w:rsidRPr="00FC5342" w:rsidRDefault="00FC5342" w:rsidP="00FC5342">
      <w:pPr>
        <w:spacing w:before="100" w:beforeAutospacing="1" w:after="100" w:afterAutospacing="1" w:line="240" w:lineRule="auto"/>
        <w:rPr>
          <w:rFonts w:eastAsia="Times New Roman" w:cstheme="minorHAnsi"/>
          <w:sz w:val="16"/>
          <w:szCs w:val="16"/>
        </w:rPr>
      </w:pPr>
      <w:r w:rsidRPr="00D02376">
        <w:rPr>
          <w:rFonts w:eastAsia="Times New Roman" w:cstheme="minorHAnsi"/>
          <w:b/>
          <w:bCs/>
          <w:sz w:val="16"/>
          <w:szCs w:val="16"/>
        </w:rPr>
        <w:t>Context:</w:t>
      </w:r>
      <w:r w:rsidRPr="00FC5342">
        <w:rPr>
          <w:rFonts w:eastAsia="Times New Roman" w:cstheme="minorHAnsi"/>
          <w:sz w:val="16"/>
          <w:szCs w:val="16"/>
        </w:rPr>
        <w:t xml:space="preserve"> This form facilitates the workflow for capitalizing assets incurred during a specific fiscal period (e.g., month in FY 2024/25). It captures company details, total expenditure amounts for categories like laptops and desktops, a schedule of individual assets (repeatable for multiple entries), and multi-level approvals from preparers, reviewers, and finance heads. The form supports different categories or vendors via a category field (e.g., Mobile Trailers, SAGE). It ensures asset register updates and includes date fields defaulting to the document's reference date (2025-07-30). Truncated data in the document suggests fields like asset descriptions, serials, and costs are </w:t>
      </w:r>
      <w:proofErr w:type="gramStart"/>
      <w:r w:rsidRPr="00FC5342">
        <w:rPr>
          <w:rFonts w:eastAsia="Times New Roman" w:cstheme="minorHAnsi"/>
          <w:sz w:val="16"/>
          <w:szCs w:val="16"/>
        </w:rPr>
        <w:t>key</w:t>
      </w:r>
      <w:proofErr w:type="gramEnd"/>
      <w:r w:rsidRPr="00FC5342">
        <w:rPr>
          <w:rFonts w:eastAsia="Times New Roman" w:cstheme="minorHAnsi"/>
          <w:sz w:val="16"/>
          <w:szCs w:val="16"/>
        </w:rPr>
        <w:t>. Auxiliary sheets (e.g., Sheet1, Sheet8) appear to list codes or serials, which can be integrated as repeatable sub-entries if needed.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66"/>
        <w:gridCol w:w="976"/>
        <w:gridCol w:w="2581"/>
      </w:tblGrid>
      <w:tr w:rsidR="00FC5342" w:rsidRPr="00FC5342" w:rsidTr="00FC5342">
        <w:trPr>
          <w:tblHeader/>
          <w:tblCellSpacing w:w="15" w:type="dxa"/>
        </w:trPr>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Field Name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Data Type</w:t>
            </w:r>
          </w:p>
        </w:tc>
        <w:tc>
          <w:tcPr>
            <w:tcW w:w="0" w:type="auto"/>
            <w:vAlign w:val="center"/>
            <w:hideMark/>
          </w:tcPr>
          <w:p w:rsidR="00FC5342" w:rsidRPr="00FC5342" w:rsidRDefault="00FC5342" w:rsidP="00FC5342">
            <w:pPr>
              <w:spacing w:after="0" w:line="240" w:lineRule="auto"/>
              <w:jc w:val="center"/>
              <w:rPr>
                <w:rFonts w:eastAsia="Times New Roman" w:cstheme="minorHAnsi"/>
                <w:b/>
                <w:bCs/>
                <w:sz w:val="16"/>
                <w:szCs w:val="16"/>
              </w:rPr>
            </w:pPr>
            <w:r w:rsidRPr="00FC5342">
              <w:rPr>
                <w:rFonts w:eastAsia="Times New Roman" w:cstheme="minorHAnsi"/>
                <w:b/>
                <w:bCs/>
                <w:sz w:val="16"/>
                <w:szCs w:val="16"/>
              </w:rPr>
              <w:t>Control Type</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Category/Sheet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(e.g., Mobile Trailers, SAGE)</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Company Code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(Default: 0100)</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Fiscal Period</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(e.g., FY 2024/25)</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Month of Expenditure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 (Default: 2025-07-30)</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Amount Paid - Laptops</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Decimal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Number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Amount Paid - Desktops</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Decimal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Number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Other Amount Paid (Optional)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Decimal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Number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Barcode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Class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Select (e.g., Laptop, Desktop)</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Description/Details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Textarea</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Serial No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Historical Cost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Decimal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Number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Source of Funding (Schedule - Repeatable)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Auxiliary Code/List No (Repeatable - Optional)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(For codes like 508v5d)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Auxiliary Code Part 1 (Repeatable - Optional)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(e.g., 508)</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Auxiliary Code Part 2 (Repeatable - Optional)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(e.g., v)</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Auxiliary Code Part 3 (Repeatable - Optional)</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(e.g., 5d)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lastRenderedPageBreak/>
              <w:t>Prepared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Prepared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Reviewed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Approved By Finance Head: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Review: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Review: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Review: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Approved By: Full Name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Approved By: Signature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String (or File)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Text Input (or File Upload)</w:t>
            </w:r>
          </w:p>
        </w:tc>
      </w:tr>
      <w:tr w:rsidR="00FC5342" w:rsidRPr="00FC5342" w:rsidTr="00FC5342">
        <w:trPr>
          <w:tblCellSpacing w:w="15" w:type="dxa"/>
        </w:trPr>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Asset Monitoring Approved By: 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w:t>
            </w:r>
          </w:p>
        </w:tc>
        <w:tc>
          <w:tcPr>
            <w:tcW w:w="0" w:type="auto"/>
            <w:vAlign w:val="center"/>
            <w:hideMark/>
          </w:tcPr>
          <w:p w:rsidR="00FC5342" w:rsidRPr="00FC5342" w:rsidRDefault="00FC5342" w:rsidP="00FC5342">
            <w:pPr>
              <w:spacing w:after="0" w:line="240" w:lineRule="auto"/>
              <w:rPr>
                <w:rFonts w:eastAsia="Times New Roman" w:cstheme="minorHAnsi"/>
                <w:sz w:val="16"/>
                <w:szCs w:val="16"/>
              </w:rPr>
            </w:pPr>
            <w:r w:rsidRPr="00FC5342">
              <w:rPr>
                <w:rFonts w:eastAsia="Times New Roman" w:cstheme="minorHAnsi"/>
                <w:sz w:val="16"/>
                <w:szCs w:val="16"/>
              </w:rPr>
              <w:t>Date Picker</w:t>
            </w:r>
          </w:p>
        </w:tc>
      </w:tr>
    </w:tbl>
    <w:p w:rsidR="00FC5342" w:rsidRPr="00D02376" w:rsidRDefault="00CA1CAD" w:rsidP="00FC5342">
      <w:pPr>
        <w:rPr>
          <w:rFonts w:cstheme="minorHAnsi"/>
          <w:sz w:val="16"/>
          <w:szCs w:val="16"/>
        </w:rPr>
      </w:pPr>
      <w:r w:rsidRPr="00D02376">
        <w:rPr>
          <w:rFonts w:cstheme="minorHAnsi"/>
          <w:sz w:val="16"/>
          <w:szCs w:val="16"/>
        </w:rPr>
        <w:t>-------------------------------------------------------------------------------</w:t>
      </w:r>
    </w:p>
    <w:p w:rsidR="00CA1CAD" w:rsidRPr="00D02376" w:rsidRDefault="00CA1CAD" w:rsidP="00CA1CAD">
      <w:pPr>
        <w:pStyle w:val="Heading3"/>
        <w:rPr>
          <w:rFonts w:asciiTheme="minorHAnsi" w:hAnsiTheme="minorHAnsi" w:cstheme="minorHAnsi"/>
          <w:sz w:val="16"/>
          <w:szCs w:val="16"/>
        </w:rPr>
      </w:pPr>
      <w:r w:rsidRPr="00D02376">
        <w:rPr>
          <w:rFonts w:asciiTheme="minorHAnsi" w:hAnsiTheme="minorHAnsi" w:cstheme="minorHAnsi"/>
          <w:sz w:val="16"/>
          <w:szCs w:val="16"/>
        </w:rPr>
        <w:t>Process 1: Asset Acquisition via Donation</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Context:</w:t>
      </w:r>
      <w:r w:rsidRPr="00D02376">
        <w:rPr>
          <w:rFonts w:asciiTheme="minorHAnsi" w:hAnsiTheme="minorHAnsi" w:cstheme="minorHAnsi"/>
          <w:sz w:val="16"/>
          <w:szCs w:val="16"/>
        </w:rPr>
        <w:t xml:space="preserve"> This process handles the intake and capitalization of donated assets into COJ's inventory system. It ensures compliance with financial and asset management policies, including verification of donor details, fair value assessment, and integration into the SAP asset register. The workflow involves user departments, finance, and ICT for system updates. Assets must be submitted for capitalization within one week of acceptance. Key stakeholders include user department reps (e.g., Tendani Munyai) for input, finance reps (e.g., Vusumuzi Antonio Mulaudzi) for compliance, and ICT specialists (e.g., Nezisa Phakathi) for software-related donations.</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Workflow Steps:</w:t>
      </w:r>
    </w:p>
    <w:p w:rsidR="00CA1CAD" w:rsidRPr="00D02376" w:rsidRDefault="00CA1CAD" w:rsidP="00CA1CAD">
      <w:pPr>
        <w:numPr>
          <w:ilvl w:val="0"/>
          <w:numId w:val="1"/>
        </w:numPr>
        <w:spacing w:before="100" w:beforeAutospacing="1" w:after="100" w:afterAutospacing="1" w:line="240" w:lineRule="auto"/>
        <w:rPr>
          <w:rFonts w:cstheme="minorHAnsi"/>
          <w:sz w:val="16"/>
          <w:szCs w:val="16"/>
        </w:rPr>
      </w:pPr>
      <w:r w:rsidRPr="00D02376">
        <w:rPr>
          <w:rStyle w:val="Strong"/>
          <w:rFonts w:cstheme="minorHAnsi"/>
          <w:sz w:val="16"/>
          <w:szCs w:val="16"/>
        </w:rPr>
        <w:t>Initiation and Documentation:</w:t>
      </w:r>
      <w:r w:rsidRPr="00D02376">
        <w:rPr>
          <w:rFonts w:cstheme="minorHAnsi"/>
          <w:sz w:val="16"/>
          <w:szCs w:val="16"/>
        </w:rPr>
        <w:t xml:space="preserve"> User department (e.g., represented by Tendani Munyai) receives donation, verifies source documents, and prepares the donation schedule with details like asset description, fair value, and donor type.</w:t>
      </w:r>
    </w:p>
    <w:p w:rsidR="00CA1CAD" w:rsidRPr="00D02376" w:rsidRDefault="00CA1CAD" w:rsidP="00CA1CAD">
      <w:pPr>
        <w:numPr>
          <w:ilvl w:val="0"/>
          <w:numId w:val="1"/>
        </w:numPr>
        <w:spacing w:before="100" w:beforeAutospacing="1" w:after="100" w:afterAutospacing="1" w:line="240" w:lineRule="auto"/>
        <w:rPr>
          <w:rFonts w:cstheme="minorHAnsi"/>
          <w:sz w:val="16"/>
          <w:szCs w:val="16"/>
        </w:rPr>
      </w:pPr>
      <w:r w:rsidRPr="00D02376">
        <w:rPr>
          <w:rStyle w:val="Strong"/>
          <w:rFonts w:cstheme="minorHAnsi"/>
          <w:sz w:val="16"/>
          <w:szCs w:val="16"/>
        </w:rPr>
        <w:t>Review and Approval:</w:t>
      </w:r>
      <w:r w:rsidRPr="00D02376">
        <w:rPr>
          <w:rFonts w:cstheme="minorHAnsi"/>
          <w:sz w:val="16"/>
          <w:szCs w:val="16"/>
        </w:rPr>
        <w:t xml:space="preserve"> Reviewed by department head or delegate (e.g., Colleen Ntsalong for SRM input), then approved by Finance Head (e.g., Vusumuzi Antonio Mulaudzi) to ensure financial compliance.</w:t>
      </w:r>
    </w:p>
    <w:p w:rsidR="00CA1CAD" w:rsidRPr="00D02376" w:rsidRDefault="00CA1CAD" w:rsidP="00CA1CAD">
      <w:pPr>
        <w:numPr>
          <w:ilvl w:val="0"/>
          <w:numId w:val="1"/>
        </w:numPr>
        <w:spacing w:before="100" w:beforeAutospacing="1" w:after="100" w:afterAutospacing="1" w:line="240" w:lineRule="auto"/>
        <w:rPr>
          <w:rFonts w:cstheme="minorHAnsi"/>
          <w:sz w:val="16"/>
          <w:szCs w:val="16"/>
        </w:rPr>
      </w:pPr>
      <w:r w:rsidRPr="00D02376">
        <w:rPr>
          <w:rStyle w:val="Strong"/>
          <w:rFonts w:cstheme="minorHAnsi"/>
          <w:sz w:val="16"/>
          <w:szCs w:val="16"/>
        </w:rPr>
        <w:t>System Integration:</w:t>
      </w:r>
      <w:r w:rsidRPr="00D02376">
        <w:rPr>
          <w:rFonts w:cstheme="minorHAnsi"/>
          <w:sz w:val="16"/>
          <w:szCs w:val="16"/>
        </w:rPr>
        <w:t xml:space="preserve"> Submitted to Asset Monitoring and Accounting (e.g., via Luvo Dyantyi) for SAP registration and API updates in the inventory system.</w:t>
      </w:r>
    </w:p>
    <w:p w:rsidR="00CA1CAD" w:rsidRPr="00D02376" w:rsidRDefault="00CA1CAD" w:rsidP="00CA1CAD">
      <w:pPr>
        <w:numPr>
          <w:ilvl w:val="0"/>
          <w:numId w:val="1"/>
        </w:numPr>
        <w:spacing w:before="100" w:beforeAutospacing="1" w:after="100" w:afterAutospacing="1" w:line="240" w:lineRule="auto"/>
        <w:rPr>
          <w:rFonts w:cstheme="minorHAnsi"/>
          <w:sz w:val="16"/>
          <w:szCs w:val="16"/>
        </w:rPr>
      </w:pPr>
      <w:r w:rsidRPr="00D02376">
        <w:rPr>
          <w:rStyle w:val="Strong"/>
          <w:rFonts w:cstheme="minorHAnsi"/>
          <w:sz w:val="16"/>
          <w:szCs w:val="16"/>
        </w:rPr>
        <w:t>Final Verification:</w:t>
      </w:r>
      <w:r w:rsidRPr="00D02376">
        <w:rPr>
          <w:rFonts w:cstheme="minorHAnsi"/>
          <w:sz w:val="16"/>
          <w:szCs w:val="16"/>
        </w:rPr>
        <w:t xml:space="preserve"> ICT rep (e.g., Ndumiso Somdyala) confirms integration; PAX team (e.g., Moihlobudi Moabelo) handles any custom development for tracking.</w:t>
      </w:r>
    </w:p>
    <w:p w:rsidR="00CA1CAD" w:rsidRPr="00D02376" w:rsidRDefault="00CA1CAD" w:rsidP="00CA1CAD">
      <w:pPr>
        <w:numPr>
          <w:ilvl w:val="0"/>
          <w:numId w:val="1"/>
        </w:numPr>
        <w:spacing w:before="100" w:beforeAutospacing="1" w:after="100" w:afterAutospacing="1" w:line="240" w:lineRule="auto"/>
        <w:rPr>
          <w:rFonts w:cstheme="minorHAnsi"/>
          <w:sz w:val="16"/>
          <w:szCs w:val="16"/>
        </w:rPr>
      </w:pPr>
      <w:r w:rsidRPr="00D02376">
        <w:rPr>
          <w:rStyle w:val="Strong"/>
          <w:rFonts w:cstheme="minorHAnsi"/>
          <w:sz w:val="16"/>
          <w:szCs w:val="16"/>
        </w:rPr>
        <w:t>Closure:</w:t>
      </w:r>
      <w:r w:rsidRPr="00D02376">
        <w:rPr>
          <w:rFonts w:cstheme="minorHAnsi"/>
          <w:sz w:val="16"/>
          <w:szCs w:val="16"/>
        </w:rPr>
        <w:t xml:space="preserve"> Copies distributed to user, finance, and asset monitoring; system updates logged.</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Signatories and Roles: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3"/>
        <w:gridCol w:w="1929"/>
        <w:gridCol w:w="3544"/>
        <w:gridCol w:w="1776"/>
      </w:tblGrid>
      <w:tr w:rsidR="00CA1CAD" w:rsidRPr="00D02376" w:rsidTr="00CA1CAD">
        <w:trPr>
          <w:tblHeader/>
          <w:tblCellSpacing w:w="15" w:type="dxa"/>
        </w:trPr>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Step</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Responsible Role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Stakeholder Example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Signature Requirement</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1</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Preparer (User Department)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Tendani Munyai (Asset Manager)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2</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Reviewer (User Department)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Colleen Ntsalong (Acting Deputy Director)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2</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Approver (Finance Head)</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Vusumuzi Antonio Mulaudzi (Finance Representative)</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3</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Asset Official (AM&amp;A)</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Luvo Dyantyi (Financial Systems Specialist)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4</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ICT Reviewer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Ndumiso Somdyala (ICT Representative)</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Approval Stamp in System</w:t>
            </w:r>
          </w:p>
        </w:tc>
      </w:tr>
    </w:tbl>
    <w:p w:rsidR="00CA1CAD" w:rsidRPr="00D02376" w:rsidRDefault="00CA1CAD" w:rsidP="00CA1CAD">
      <w:pPr>
        <w:pStyle w:val="Heading3"/>
        <w:rPr>
          <w:rFonts w:asciiTheme="minorHAnsi" w:hAnsiTheme="minorHAnsi" w:cstheme="minorHAnsi"/>
          <w:sz w:val="16"/>
          <w:szCs w:val="16"/>
        </w:rPr>
      </w:pPr>
      <w:r w:rsidRPr="00D02376">
        <w:rPr>
          <w:rFonts w:asciiTheme="minorHAnsi" w:hAnsiTheme="minorHAnsi" w:cstheme="minorHAnsi"/>
          <w:sz w:val="16"/>
          <w:szCs w:val="16"/>
        </w:rPr>
        <w:t>Process 2: Asset Capitalization</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lastRenderedPageBreak/>
        <w:t>Context:</w:t>
      </w:r>
      <w:r w:rsidRPr="00D02376">
        <w:rPr>
          <w:rFonts w:asciiTheme="minorHAnsi" w:hAnsiTheme="minorHAnsi" w:cstheme="minorHAnsi"/>
          <w:sz w:val="16"/>
          <w:szCs w:val="16"/>
        </w:rPr>
        <w:t xml:space="preserve"> This workflow capitalizes incurred expenditures (e.g., purchases or developments) into the asset register, focusing on categories like laptops, desktops, or software. It aligns with FY budgeting (e.g., 2024/25) and ensures accurate historical costs, depreciation, and SAP integration via "cap sheets." </w:t>
      </w:r>
      <w:proofErr w:type="gramStart"/>
      <w:r w:rsidRPr="00D02376">
        <w:rPr>
          <w:rFonts w:asciiTheme="minorHAnsi" w:hAnsiTheme="minorHAnsi" w:cstheme="minorHAnsi"/>
          <w:sz w:val="16"/>
          <w:szCs w:val="16"/>
        </w:rPr>
        <w:t>Involves finance for accounting and ICT for system interfacing.</w:t>
      </w:r>
      <w:proofErr w:type="gramEnd"/>
      <w:r w:rsidRPr="00D02376">
        <w:rPr>
          <w:rFonts w:asciiTheme="minorHAnsi" w:hAnsiTheme="minorHAnsi" w:cstheme="minorHAnsi"/>
          <w:sz w:val="16"/>
          <w:szCs w:val="16"/>
        </w:rPr>
        <w:t xml:space="preserve"> Stakeholders like Luvo Dyantyi manage cap sheets, while Karabelo Sehlabo handles depreciation alignment.</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Workflow Steps:</w:t>
      </w:r>
    </w:p>
    <w:p w:rsidR="00CA1CAD" w:rsidRPr="00D02376" w:rsidRDefault="00CA1CAD" w:rsidP="00CA1CAD">
      <w:pPr>
        <w:numPr>
          <w:ilvl w:val="0"/>
          <w:numId w:val="2"/>
        </w:numPr>
        <w:spacing w:before="100" w:beforeAutospacing="1" w:after="100" w:afterAutospacing="1" w:line="240" w:lineRule="auto"/>
        <w:rPr>
          <w:rFonts w:cstheme="minorHAnsi"/>
          <w:sz w:val="16"/>
          <w:szCs w:val="16"/>
        </w:rPr>
      </w:pPr>
      <w:r w:rsidRPr="00D02376">
        <w:rPr>
          <w:rStyle w:val="Strong"/>
          <w:rFonts w:cstheme="minorHAnsi"/>
          <w:sz w:val="16"/>
          <w:szCs w:val="16"/>
        </w:rPr>
        <w:t>Expenditure Recording:</w:t>
      </w:r>
      <w:r w:rsidRPr="00D02376">
        <w:rPr>
          <w:rFonts w:cstheme="minorHAnsi"/>
          <w:sz w:val="16"/>
          <w:szCs w:val="16"/>
        </w:rPr>
        <w:t xml:space="preserve"> User department or procurement (e.g., via Ndumiso Somdyala) records actual capital expenditure, including amounts paid and asset details.</w:t>
      </w:r>
    </w:p>
    <w:p w:rsidR="00CA1CAD" w:rsidRPr="00D02376" w:rsidRDefault="00CA1CAD" w:rsidP="00CA1CAD">
      <w:pPr>
        <w:numPr>
          <w:ilvl w:val="0"/>
          <w:numId w:val="2"/>
        </w:numPr>
        <w:spacing w:before="100" w:beforeAutospacing="1" w:after="100" w:afterAutospacing="1" w:line="240" w:lineRule="auto"/>
        <w:rPr>
          <w:rFonts w:cstheme="minorHAnsi"/>
          <w:sz w:val="16"/>
          <w:szCs w:val="16"/>
        </w:rPr>
      </w:pPr>
      <w:r w:rsidRPr="00D02376">
        <w:rPr>
          <w:rStyle w:val="Strong"/>
          <w:rFonts w:cstheme="minorHAnsi"/>
          <w:sz w:val="16"/>
          <w:szCs w:val="16"/>
        </w:rPr>
        <w:t>Schedule Preparation:</w:t>
      </w:r>
      <w:r w:rsidRPr="00D02376">
        <w:rPr>
          <w:rFonts w:cstheme="minorHAnsi"/>
          <w:sz w:val="16"/>
          <w:szCs w:val="16"/>
        </w:rPr>
        <w:t xml:space="preserve"> Prepare capitalization schedule with asset codes, descriptions, and costs; categorize by type (e.g., laptops).</w:t>
      </w:r>
    </w:p>
    <w:p w:rsidR="00CA1CAD" w:rsidRPr="00D02376" w:rsidRDefault="00CA1CAD" w:rsidP="00CA1CAD">
      <w:pPr>
        <w:numPr>
          <w:ilvl w:val="0"/>
          <w:numId w:val="2"/>
        </w:numPr>
        <w:spacing w:before="100" w:beforeAutospacing="1" w:after="100" w:afterAutospacing="1" w:line="240" w:lineRule="auto"/>
        <w:rPr>
          <w:rFonts w:cstheme="minorHAnsi"/>
          <w:sz w:val="16"/>
          <w:szCs w:val="16"/>
        </w:rPr>
      </w:pPr>
      <w:r w:rsidRPr="00D02376">
        <w:rPr>
          <w:rStyle w:val="Strong"/>
          <w:rFonts w:cstheme="minorHAnsi"/>
          <w:sz w:val="16"/>
          <w:szCs w:val="16"/>
        </w:rPr>
        <w:t>Financial Review:</w:t>
      </w:r>
      <w:r w:rsidRPr="00D02376">
        <w:rPr>
          <w:rFonts w:cstheme="minorHAnsi"/>
          <w:sz w:val="16"/>
          <w:szCs w:val="16"/>
        </w:rPr>
        <w:t xml:space="preserve"> Reviewed for compliance and depreciation by core accounting (e.g., Karabelo Sehlabo).</w:t>
      </w:r>
    </w:p>
    <w:p w:rsidR="00CA1CAD" w:rsidRPr="00D02376" w:rsidRDefault="00CA1CAD" w:rsidP="00CA1CAD">
      <w:pPr>
        <w:numPr>
          <w:ilvl w:val="0"/>
          <w:numId w:val="2"/>
        </w:numPr>
        <w:spacing w:before="100" w:beforeAutospacing="1" w:after="100" w:afterAutospacing="1" w:line="240" w:lineRule="auto"/>
        <w:rPr>
          <w:rFonts w:cstheme="minorHAnsi"/>
          <w:sz w:val="16"/>
          <w:szCs w:val="16"/>
        </w:rPr>
      </w:pPr>
      <w:r w:rsidRPr="00D02376">
        <w:rPr>
          <w:rStyle w:val="Strong"/>
          <w:rFonts w:cstheme="minorHAnsi"/>
          <w:sz w:val="16"/>
          <w:szCs w:val="16"/>
        </w:rPr>
        <w:t>SAP Integration and Approval:</w:t>
      </w:r>
      <w:r w:rsidRPr="00D02376">
        <w:rPr>
          <w:rFonts w:cstheme="minorHAnsi"/>
          <w:sz w:val="16"/>
          <w:szCs w:val="16"/>
        </w:rPr>
        <w:t xml:space="preserve"> Finance specialist (e.g., Luvo Dyantyi) updates SAP via API; approved by finance head.</w:t>
      </w:r>
    </w:p>
    <w:p w:rsidR="00CA1CAD" w:rsidRPr="00D02376" w:rsidRDefault="00CA1CAD" w:rsidP="00CA1CAD">
      <w:pPr>
        <w:numPr>
          <w:ilvl w:val="0"/>
          <w:numId w:val="2"/>
        </w:numPr>
        <w:spacing w:before="100" w:beforeAutospacing="1" w:after="100" w:afterAutospacing="1" w:line="240" w:lineRule="auto"/>
        <w:rPr>
          <w:rFonts w:cstheme="minorHAnsi"/>
          <w:sz w:val="16"/>
          <w:szCs w:val="16"/>
        </w:rPr>
      </w:pPr>
      <w:r w:rsidRPr="00D02376">
        <w:rPr>
          <w:rStyle w:val="Strong"/>
          <w:rFonts w:cstheme="minorHAnsi"/>
          <w:sz w:val="16"/>
          <w:szCs w:val="16"/>
        </w:rPr>
        <w:t>System Update and Audit:</w:t>
      </w:r>
      <w:r w:rsidRPr="00D02376">
        <w:rPr>
          <w:rFonts w:cstheme="minorHAnsi"/>
          <w:sz w:val="16"/>
          <w:szCs w:val="16"/>
        </w:rPr>
        <w:t xml:space="preserve"> PAX developer (e.g., Moihlobudi Moabelo) ensures inventory system sync; project coordinator (e.g., Keikanetswe Teme) logs for audit.</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Signatories and Roles: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3"/>
        <w:gridCol w:w="1981"/>
        <w:gridCol w:w="3544"/>
        <w:gridCol w:w="1726"/>
      </w:tblGrid>
      <w:tr w:rsidR="00CA1CAD" w:rsidRPr="00D02376" w:rsidTr="00CA1CAD">
        <w:trPr>
          <w:tblHeader/>
          <w:tblCellSpacing w:w="15" w:type="dxa"/>
        </w:trPr>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Step</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Responsible Role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Stakeholder Example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Signature Requirement</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1</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Preparer (User/Procurement)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Ndumiso Somdyala (ICT Representative)</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2</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Reviewer (Accounting)</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Karabelo Sehlabo (Accountant)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4</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Approver (Finance Specialist)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Luvo Dyantyi (Financial Systems Specialist)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4</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Finance Head Approver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Vusumuzi Antonio Mulaudzi (Finance Representative)</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5</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Technical Reviewer (PAX)</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Moihlobudi Moabelo (Lead Software Developer)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System Approval Log</w:t>
            </w:r>
          </w:p>
        </w:tc>
      </w:tr>
    </w:tbl>
    <w:p w:rsidR="00CA1CAD" w:rsidRPr="00D02376" w:rsidRDefault="00CA1CAD" w:rsidP="00CA1CAD">
      <w:pPr>
        <w:pStyle w:val="Heading3"/>
        <w:rPr>
          <w:rFonts w:asciiTheme="minorHAnsi" w:hAnsiTheme="minorHAnsi" w:cstheme="minorHAnsi"/>
          <w:sz w:val="16"/>
          <w:szCs w:val="16"/>
        </w:rPr>
      </w:pPr>
      <w:r w:rsidRPr="00D02376">
        <w:rPr>
          <w:rFonts w:asciiTheme="minorHAnsi" w:hAnsiTheme="minorHAnsi" w:cstheme="minorHAnsi"/>
          <w:sz w:val="16"/>
          <w:szCs w:val="16"/>
        </w:rPr>
        <w:t>Process 3: Asset Transfer (Internal)</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Context:</w:t>
      </w:r>
      <w:r w:rsidRPr="00D02376">
        <w:rPr>
          <w:rFonts w:asciiTheme="minorHAnsi" w:hAnsiTheme="minorHAnsi" w:cstheme="minorHAnsi"/>
          <w:sz w:val="16"/>
          <w:szCs w:val="16"/>
        </w:rPr>
        <w:t xml:space="preserve"> Internal transfers occur within the same cost centre or department, updating room/location details without major financial changes. This ensures continuity in tracking and insurance. User departments initiate, with ICT ensuring system updates. Stakeholders like Tendani Munyai represent users, while Siphamandla Cele oversees alignment.</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Workflow Steps:</w:t>
      </w:r>
    </w:p>
    <w:p w:rsidR="00CA1CAD" w:rsidRPr="00D02376" w:rsidRDefault="00CA1CAD" w:rsidP="00CA1CAD">
      <w:pPr>
        <w:numPr>
          <w:ilvl w:val="0"/>
          <w:numId w:val="3"/>
        </w:numPr>
        <w:spacing w:before="100" w:beforeAutospacing="1" w:after="100" w:afterAutospacing="1" w:line="240" w:lineRule="auto"/>
        <w:rPr>
          <w:rFonts w:cstheme="minorHAnsi"/>
          <w:sz w:val="16"/>
          <w:szCs w:val="16"/>
        </w:rPr>
      </w:pPr>
      <w:r w:rsidRPr="00D02376">
        <w:rPr>
          <w:rStyle w:val="Strong"/>
          <w:rFonts w:cstheme="minorHAnsi"/>
          <w:sz w:val="16"/>
          <w:szCs w:val="16"/>
        </w:rPr>
        <w:t>Request Initiation:</w:t>
      </w:r>
      <w:r w:rsidRPr="00D02376">
        <w:rPr>
          <w:rFonts w:cstheme="minorHAnsi"/>
          <w:sz w:val="16"/>
          <w:szCs w:val="16"/>
        </w:rPr>
        <w:t xml:space="preserve"> Transferor department (e.g., user rep like Tendani Munyai) prepares transfer form with old/new details and asset schedule.</w:t>
      </w:r>
    </w:p>
    <w:p w:rsidR="00CA1CAD" w:rsidRPr="00D02376" w:rsidRDefault="00CA1CAD" w:rsidP="00CA1CAD">
      <w:pPr>
        <w:numPr>
          <w:ilvl w:val="0"/>
          <w:numId w:val="3"/>
        </w:numPr>
        <w:spacing w:before="100" w:beforeAutospacing="1" w:after="100" w:afterAutospacing="1" w:line="240" w:lineRule="auto"/>
        <w:rPr>
          <w:rFonts w:cstheme="minorHAnsi"/>
          <w:sz w:val="16"/>
          <w:szCs w:val="16"/>
        </w:rPr>
      </w:pPr>
      <w:r w:rsidRPr="00D02376">
        <w:rPr>
          <w:rStyle w:val="Strong"/>
          <w:rFonts w:cstheme="minorHAnsi"/>
          <w:sz w:val="16"/>
          <w:szCs w:val="16"/>
        </w:rPr>
        <w:t>Receiver Confirmation:</w:t>
      </w:r>
      <w:r w:rsidRPr="00D02376">
        <w:rPr>
          <w:rFonts w:cstheme="minorHAnsi"/>
          <w:sz w:val="16"/>
          <w:szCs w:val="16"/>
        </w:rPr>
        <w:t xml:space="preserve"> Receiving department verifies and signs receipt.</w:t>
      </w:r>
    </w:p>
    <w:p w:rsidR="00CA1CAD" w:rsidRPr="00D02376" w:rsidRDefault="00CA1CAD" w:rsidP="00CA1CAD">
      <w:pPr>
        <w:numPr>
          <w:ilvl w:val="0"/>
          <w:numId w:val="3"/>
        </w:numPr>
        <w:spacing w:before="100" w:beforeAutospacing="1" w:after="100" w:afterAutospacing="1" w:line="240" w:lineRule="auto"/>
        <w:rPr>
          <w:rFonts w:cstheme="minorHAnsi"/>
          <w:sz w:val="16"/>
          <w:szCs w:val="16"/>
        </w:rPr>
      </w:pPr>
      <w:r w:rsidRPr="00D02376">
        <w:rPr>
          <w:rStyle w:val="Strong"/>
          <w:rFonts w:cstheme="minorHAnsi"/>
          <w:sz w:val="16"/>
          <w:szCs w:val="16"/>
        </w:rPr>
        <w:t>Approval Chain:</w:t>
      </w:r>
      <w:r w:rsidRPr="00D02376">
        <w:rPr>
          <w:rFonts w:cstheme="minorHAnsi"/>
          <w:sz w:val="16"/>
          <w:szCs w:val="16"/>
        </w:rPr>
        <w:t xml:space="preserve"> Reviewed by department heads; approved by finance delegate if needed.</w:t>
      </w:r>
    </w:p>
    <w:p w:rsidR="00CA1CAD" w:rsidRPr="00D02376" w:rsidRDefault="00CA1CAD" w:rsidP="00CA1CAD">
      <w:pPr>
        <w:numPr>
          <w:ilvl w:val="0"/>
          <w:numId w:val="3"/>
        </w:numPr>
        <w:spacing w:before="100" w:beforeAutospacing="1" w:after="100" w:afterAutospacing="1" w:line="240" w:lineRule="auto"/>
        <w:rPr>
          <w:rFonts w:cstheme="minorHAnsi"/>
          <w:sz w:val="16"/>
          <w:szCs w:val="16"/>
        </w:rPr>
      </w:pPr>
      <w:r w:rsidRPr="00D02376">
        <w:rPr>
          <w:rStyle w:val="Strong"/>
          <w:rFonts w:cstheme="minorHAnsi"/>
          <w:sz w:val="16"/>
          <w:szCs w:val="16"/>
        </w:rPr>
        <w:t>System Update:</w:t>
      </w:r>
      <w:r w:rsidRPr="00D02376">
        <w:rPr>
          <w:rFonts w:cstheme="minorHAnsi"/>
          <w:sz w:val="16"/>
          <w:szCs w:val="16"/>
        </w:rPr>
        <w:t xml:space="preserve"> Submitted to asset monitoring (e.g., via Keikanetswe Teme for API coordination); PAX handles workflow automation.</w:t>
      </w:r>
    </w:p>
    <w:p w:rsidR="00CA1CAD" w:rsidRPr="00D02376" w:rsidRDefault="00CA1CAD" w:rsidP="00CA1CAD">
      <w:pPr>
        <w:numPr>
          <w:ilvl w:val="0"/>
          <w:numId w:val="3"/>
        </w:numPr>
        <w:spacing w:before="100" w:beforeAutospacing="1" w:after="100" w:afterAutospacing="1" w:line="240" w:lineRule="auto"/>
        <w:rPr>
          <w:rFonts w:cstheme="minorHAnsi"/>
          <w:sz w:val="16"/>
          <w:szCs w:val="16"/>
        </w:rPr>
      </w:pPr>
      <w:r w:rsidRPr="00D02376">
        <w:rPr>
          <w:rStyle w:val="Strong"/>
          <w:rFonts w:cstheme="minorHAnsi"/>
          <w:sz w:val="16"/>
          <w:szCs w:val="16"/>
        </w:rPr>
        <w:t>Documentation Closure:</w:t>
      </w:r>
      <w:r w:rsidRPr="00D02376">
        <w:rPr>
          <w:rFonts w:cstheme="minorHAnsi"/>
          <w:sz w:val="16"/>
          <w:szCs w:val="16"/>
        </w:rPr>
        <w:t xml:space="preserve"> Copies distributed; inventory system updated for new location.</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Signatories and Roles: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3"/>
        <w:gridCol w:w="1592"/>
        <w:gridCol w:w="2779"/>
        <w:gridCol w:w="1726"/>
      </w:tblGrid>
      <w:tr w:rsidR="00CA1CAD" w:rsidRPr="00D02376" w:rsidTr="00CA1CAD">
        <w:trPr>
          <w:tblHeader/>
          <w:tblCellSpacing w:w="15" w:type="dxa"/>
        </w:trPr>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Step</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Responsible Role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Stakeholder Example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Signature Requirement</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1</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Preparer (Transferor)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Tendani Munyai (Asset Manager)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2</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Receiver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Colleen Ntsalong (Acting Deputy Director)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3</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Reviewer (Department)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Siphamandla Cele (Project Manager)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lastRenderedPageBreak/>
              <w:t>3</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Approver (Finance)</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Karabelo Sehlabo (Accountant)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4</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Asset Official</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Keikanetswe Teme (NASAP Specialist)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System Approval Log</w:t>
            </w:r>
          </w:p>
        </w:tc>
      </w:tr>
    </w:tbl>
    <w:p w:rsidR="00CA1CAD" w:rsidRPr="00D02376" w:rsidRDefault="00CA1CAD" w:rsidP="00CA1CAD">
      <w:pPr>
        <w:pStyle w:val="Heading3"/>
        <w:rPr>
          <w:rFonts w:asciiTheme="minorHAnsi" w:hAnsiTheme="minorHAnsi" w:cstheme="minorHAnsi"/>
          <w:sz w:val="16"/>
          <w:szCs w:val="16"/>
        </w:rPr>
      </w:pPr>
      <w:r w:rsidRPr="00D02376">
        <w:rPr>
          <w:rFonts w:asciiTheme="minorHAnsi" w:hAnsiTheme="minorHAnsi" w:cstheme="minorHAnsi"/>
          <w:sz w:val="16"/>
          <w:szCs w:val="16"/>
        </w:rPr>
        <w:t>Process 4: Asset Transfer (External - Cost Centre Change)</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Context:</w:t>
      </w:r>
      <w:r w:rsidRPr="00D02376">
        <w:rPr>
          <w:rFonts w:asciiTheme="minorHAnsi" w:hAnsiTheme="minorHAnsi" w:cstheme="minorHAnsi"/>
          <w:sz w:val="16"/>
          <w:szCs w:val="16"/>
        </w:rPr>
        <w:t xml:space="preserve"> External transfers involve cost centre changes, requiring more scrutiny for financial impacts. </w:t>
      </w:r>
      <w:proofErr w:type="gramStart"/>
      <w:r w:rsidRPr="00D02376">
        <w:rPr>
          <w:rFonts w:asciiTheme="minorHAnsi" w:hAnsiTheme="minorHAnsi" w:cstheme="minorHAnsi"/>
          <w:sz w:val="16"/>
          <w:szCs w:val="16"/>
        </w:rPr>
        <w:t>Similar to internal but with added finance oversight for reallocation.</w:t>
      </w:r>
      <w:proofErr w:type="gramEnd"/>
      <w:r w:rsidRPr="00D02376">
        <w:rPr>
          <w:rFonts w:asciiTheme="minorHAnsi" w:hAnsiTheme="minorHAnsi" w:cstheme="minorHAnsi"/>
          <w:sz w:val="16"/>
          <w:szCs w:val="16"/>
        </w:rPr>
        <w:t xml:space="preserve"> </w:t>
      </w:r>
      <w:proofErr w:type="gramStart"/>
      <w:r w:rsidRPr="00D02376">
        <w:rPr>
          <w:rFonts w:asciiTheme="minorHAnsi" w:hAnsiTheme="minorHAnsi" w:cstheme="minorHAnsi"/>
          <w:sz w:val="16"/>
          <w:szCs w:val="16"/>
        </w:rPr>
        <w:t>Involves stakeholders from finance (e.g., Vusumuzi Antonio Mulaudzi) and ICT (e.g., Akhona Nkebe for software assets).</w:t>
      </w:r>
      <w:proofErr w:type="gramEnd"/>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Workflow Steps:</w:t>
      </w:r>
    </w:p>
    <w:p w:rsidR="00CA1CAD" w:rsidRPr="00D02376" w:rsidRDefault="00CA1CAD" w:rsidP="00CA1CAD">
      <w:pPr>
        <w:numPr>
          <w:ilvl w:val="0"/>
          <w:numId w:val="4"/>
        </w:numPr>
        <w:spacing w:before="100" w:beforeAutospacing="1" w:after="100" w:afterAutospacing="1" w:line="240" w:lineRule="auto"/>
        <w:rPr>
          <w:rFonts w:cstheme="minorHAnsi"/>
          <w:sz w:val="16"/>
          <w:szCs w:val="16"/>
        </w:rPr>
      </w:pPr>
      <w:r w:rsidRPr="00D02376">
        <w:rPr>
          <w:rStyle w:val="Strong"/>
          <w:rFonts w:cstheme="minorHAnsi"/>
          <w:sz w:val="16"/>
          <w:szCs w:val="16"/>
        </w:rPr>
        <w:t>Form Preparation:</w:t>
      </w:r>
      <w:r w:rsidRPr="00D02376">
        <w:rPr>
          <w:rFonts w:cstheme="minorHAnsi"/>
          <w:sz w:val="16"/>
          <w:szCs w:val="16"/>
        </w:rPr>
        <w:t xml:space="preserve"> Transferor (e.g., department rep) details old/new cost centres, locations, and assets.</w:t>
      </w:r>
    </w:p>
    <w:p w:rsidR="00CA1CAD" w:rsidRPr="00D02376" w:rsidRDefault="00CA1CAD" w:rsidP="00CA1CAD">
      <w:pPr>
        <w:numPr>
          <w:ilvl w:val="0"/>
          <w:numId w:val="4"/>
        </w:numPr>
        <w:spacing w:before="100" w:beforeAutospacing="1" w:after="100" w:afterAutospacing="1" w:line="240" w:lineRule="auto"/>
        <w:rPr>
          <w:rFonts w:cstheme="minorHAnsi"/>
          <w:sz w:val="16"/>
          <w:szCs w:val="16"/>
        </w:rPr>
      </w:pPr>
      <w:r w:rsidRPr="00D02376">
        <w:rPr>
          <w:rStyle w:val="Strong"/>
          <w:rFonts w:cstheme="minorHAnsi"/>
          <w:sz w:val="16"/>
          <w:szCs w:val="16"/>
        </w:rPr>
        <w:t>Receiver Acknowledgment:</w:t>
      </w:r>
      <w:r w:rsidRPr="00D02376">
        <w:rPr>
          <w:rFonts w:cstheme="minorHAnsi"/>
          <w:sz w:val="16"/>
          <w:szCs w:val="16"/>
        </w:rPr>
        <w:t xml:space="preserve"> Receiving department confirms receipt and new details.</w:t>
      </w:r>
    </w:p>
    <w:p w:rsidR="00CA1CAD" w:rsidRPr="00D02376" w:rsidRDefault="00CA1CAD" w:rsidP="00CA1CAD">
      <w:pPr>
        <w:numPr>
          <w:ilvl w:val="0"/>
          <w:numId w:val="4"/>
        </w:numPr>
        <w:spacing w:before="100" w:beforeAutospacing="1" w:after="100" w:afterAutospacing="1" w:line="240" w:lineRule="auto"/>
        <w:rPr>
          <w:rFonts w:cstheme="minorHAnsi"/>
          <w:sz w:val="16"/>
          <w:szCs w:val="16"/>
        </w:rPr>
      </w:pPr>
      <w:r w:rsidRPr="00D02376">
        <w:rPr>
          <w:rStyle w:val="Strong"/>
          <w:rFonts w:cstheme="minorHAnsi"/>
          <w:sz w:val="16"/>
          <w:szCs w:val="16"/>
        </w:rPr>
        <w:t>Finance and Compliance Review:</w:t>
      </w:r>
      <w:r w:rsidRPr="00D02376">
        <w:rPr>
          <w:rFonts w:cstheme="minorHAnsi"/>
          <w:sz w:val="16"/>
          <w:szCs w:val="16"/>
        </w:rPr>
        <w:t xml:space="preserve"> Finance rep checks for capitalization impacts; ICT ensures licensing transfers.</w:t>
      </w:r>
    </w:p>
    <w:p w:rsidR="00CA1CAD" w:rsidRPr="00D02376" w:rsidRDefault="00CA1CAD" w:rsidP="00CA1CAD">
      <w:pPr>
        <w:numPr>
          <w:ilvl w:val="0"/>
          <w:numId w:val="4"/>
        </w:numPr>
        <w:spacing w:before="100" w:beforeAutospacing="1" w:after="100" w:afterAutospacing="1" w:line="240" w:lineRule="auto"/>
        <w:rPr>
          <w:rFonts w:cstheme="minorHAnsi"/>
          <w:sz w:val="16"/>
          <w:szCs w:val="16"/>
        </w:rPr>
      </w:pPr>
      <w:r w:rsidRPr="00D02376">
        <w:rPr>
          <w:rStyle w:val="Strong"/>
          <w:rFonts w:cstheme="minorHAnsi"/>
          <w:sz w:val="16"/>
          <w:szCs w:val="16"/>
        </w:rPr>
        <w:t>Approval and Integration:</w:t>
      </w:r>
      <w:r w:rsidRPr="00D02376">
        <w:rPr>
          <w:rFonts w:cstheme="minorHAnsi"/>
          <w:sz w:val="16"/>
          <w:szCs w:val="16"/>
        </w:rPr>
        <w:t xml:space="preserve"> Approved by finance heads; updated in SAP and inventory system via API.</w:t>
      </w:r>
    </w:p>
    <w:p w:rsidR="00CA1CAD" w:rsidRPr="00D02376" w:rsidRDefault="00CA1CAD" w:rsidP="00CA1CAD">
      <w:pPr>
        <w:numPr>
          <w:ilvl w:val="0"/>
          <w:numId w:val="4"/>
        </w:numPr>
        <w:spacing w:before="100" w:beforeAutospacing="1" w:after="100" w:afterAutospacing="1" w:line="240" w:lineRule="auto"/>
        <w:rPr>
          <w:rFonts w:cstheme="minorHAnsi"/>
          <w:sz w:val="16"/>
          <w:szCs w:val="16"/>
        </w:rPr>
      </w:pPr>
      <w:r w:rsidRPr="00D02376">
        <w:rPr>
          <w:rStyle w:val="Strong"/>
          <w:rFonts w:cstheme="minorHAnsi"/>
          <w:sz w:val="16"/>
          <w:szCs w:val="16"/>
        </w:rPr>
        <w:t>Final Logging:</w:t>
      </w:r>
      <w:r w:rsidRPr="00D02376">
        <w:rPr>
          <w:rFonts w:cstheme="minorHAnsi"/>
          <w:sz w:val="16"/>
          <w:szCs w:val="16"/>
        </w:rPr>
        <w:t xml:space="preserve"> PAX project manager (e.g., Mokgadi Lishaba) oversees timeline; copies archived.</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Signatories and Roles: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3"/>
        <w:gridCol w:w="1681"/>
        <w:gridCol w:w="3672"/>
        <w:gridCol w:w="1726"/>
      </w:tblGrid>
      <w:tr w:rsidR="00CA1CAD" w:rsidRPr="00D02376" w:rsidTr="00CA1CAD">
        <w:trPr>
          <w:tblHeader/>
          <w:tblCellSpacing w:w="15" w:type="dxa"/>
        </w:trPr>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Step</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Responsible Role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Stakeholder Example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Signature Requirement</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1</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Preparer (Transferor)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Ndumiso Somdyala (ICT Representative)</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2</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Receiver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Akhona Nkebe (Software Asset Management Specialist)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3</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Reviewer (Finance)</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Vusumuzi Antonio Mulaudzi (Finance Representative)</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4</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Approver (Finance Head)</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Karabelo Sehlabo (Accountant)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4</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Technical Coordinator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Keikanetswe Teme (NASAP Specialist)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System Approval Log</w:t>
            </w:r>
          </w:p>
        </w:tc>
      </w:tr>
    </w:tbl>
    <w:p w:rsidR="00CA1CAD" w:rsidRPr="00D02376" w:rsidRDefault="00CA1CAD" w:rsidP="00CA1CAD">
      <w:pPr>
        <w:pStyle w:val="Heading3"/>
        <w:rPr>
          <w:rFonts w:asciiTheme="minorHAnsi" w:hAnsiTheme="minorHAnsi" w:cstheme="minorHAnsi"/>
          <w:sz w:val="16"/>
          <w:szCs w:val="16"/>
        </w:rPr>
      </w:pPr>
      <w:r w:rsidRPr="00D02376">
        <w:rPr>
          <w:rFonts w:asciiTheme="minorHAnsi" w:hAnsiTheme="minorHAnsi" w:cstheme="minorHAnsi"/>
          <w:sz w:val="16"/>
          <w:szCs w:val="16"/>
        </w:rPr>
        <w:t>Process 5: Asset Write-Off (Stolen or Damaged)</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Context:</w:t>
      </w:r>
      <w:r w:rsidRPr="00D02376">
        <w:rPr>
          <w:rFonts w:asciiTheme="minorHAnsi" w:hAnsiTheme="minorHAnsi" w:cstheme="minorHAnsi"/>
          <w:sz w:val="16"/>
          <w:szCs w:val="16"/>
        </w:rPr>
        <w:t xml:space="preserve"> This covers writing off assets due to theft, damage, or errors, amending the register and notifying insurance. User departments report, finance approves, and ICT updates systems. Stakeholders like Tendani Munyai provide insurance input, while Luvo Dyantyi handles register amendments.</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Workflow Steps:</w:t>
      </w:r>
    </w:p>
    <w:p w:rsidR="00CA1CAD" w:rsidRPr="00D02376" w:rsidRDefault="00CA1CAD" w:rsidP="00CA1CAD">
      <w:pPr>
        <w:numPr>
          <w:ilvl w:val="0"/>
          <w:numId w:val="5"/>
        </w:numPr>
        <w:spacing w:before="100" w:beforeAutospacing="1" w:after="100" w:afterAutospacing="1" w:line="240" w:lineRule="auto"/>
        <w:rPr>
          <w:rFonts w:cstheme="minorHAnsi"/>
          <w:sz w:val="16"/>
          <w:szCs w:val="16"/>
        </w:rPr>
      </w:pPr>
      <w:r w:rsidRPr="00D02376">
        <w:rPr>
          <w:rStyle w:val="Strong"/>
          <w:rFonts w:cstheme="minorHAnsi"/>
          <w:sz w:val="16"/>
          <w:szCs w:val="16"/>
        </w:rPr>
        <w:t>Incident Reporting:</w:t>
      </w:r>
      <w:r w:rsidRPr="00D02376">
        <w:rPr>
          <w:rFonts w:cstheme="minorHAnsi"/>
          <w:sz w:val="16"/>
          <w:szCs w:val="16"/>
        </w:rPr>
        <w:t xml:space="preserve"> User department prepares write-off schedule with reasons (e.g., stolen) and asset details.</w:t>
      </w:r>
    </w:p>
    <w:p w:rsidR="00CA1CAD" w:rsidRPr="00D02376" w:rsidRDefault="00CA1CAD" w:rsidP="00CA1CAD">
      <w:pPr>
        <w:numPr>
          <w:ilvl w:val="0"/>
          <w:numId w:val="5"/>
        </w:numPr>
        <w:spacing w:before="100" w:beforeAutospacing="1" w:after="100" w:afterAutospacing="1" w:line="240" w:lineRule="auto"/>
        <w:rPr>
          <w:rFonts w:cstheme="minorHAnsi"/>
          <w:sz w:val="16"/>
          <w:szCs w:val="16"/>
        </w:rPr>
      </w:pPr>
      <w:r w:rsidRPr="00D02376">
        <w:rPr>
          <w:rStyle w:val="Strong"/>
          <w:rFonts w:cstheme="minorHAnsi"/>
          <w:sz w:val="16"/>
          <w:szCs w:val="16"/>
        </w:rPr>
        <w:t>Internal Review:</w:t>
      </w:r>
      <w:r w:rsidRPr="00D02376">
        <w:rPr>
          <w:rFonts w:cstheme="minorHAnsi"/>
          <w:sz w:val="16"/>
          <w:szCs w:val="16"/>
        </w:rPr>
        <w:t xml:space="preserve"> Reviewed by department head; evidence attached (e.g., police reports for theft).</w:t>
      </w:r>
    </w:p>
    <w:p w:rsidR="00CA1CAD" w:rsidRPr="00D02376" w:rsidRDefault="00CA1CAD" w:rsidP="00CA1CAD">
      <w:pPr>
        <w:numPr>
          <w:ilvl w:val="0"/>
          <w:numId w:val="5"/>
        </w:numPr>
        <w:spacing w:before="100" w:beforeAutospacing="1" w:after="100" w:afterAutospacing="1" w:line="240" w:lineRule="auto"/>
        <w:rPr>
          <w:rFonts w:cstheme="minorHAnsi"/>
          <w:sz w:val="16"/>
          <w:szCs w:val="16"/>
        </w:rPr>
      </w:pPr>
      <w:r w:rsidRPr="00D02376">
        <w:rPr>
          <w:rStyle w:val="Strong"/>
          <w:rFonts w:cstheme="minorHAnsi"/>
          <w:sz w:val="16"/>
          <w:szCs w:val="16"/>
        </w:rPr>
        <w:t>Finance Approval:</w:t>
      </w:r>
      <w:r w:rsidRPr="00D02376">
        <w:rPr>
          <w:rFonts w:cstheme="minorHAnsi"/>
          <w:sz w:val="16"/>
          <w:szCs w:val="16"/>
        </w:rPr>
        <w:t xml:space="preserve"> Approved by finance for compliance and depreciation write-off.</w:t>
      </w:r>
    </w:p>
    <w:p w:rsidR="00CA1CAD" w:rsidRPr="00D02376" w:rsidRDefault="00CA1CAD" w:rsidP="00CA1CAD">
      <w:pPr>
        <w:numPr>
          <w:ilvl w:val="0"/>
          <w:numId w:val="5"/>
        </w:numPr>
        <w:spacing w:before="100" w:beforeAutospacing="1" w:after="100" w:afterAutospacing="1" w:line="240" w:lineRule="auto"/>
        <w:rPr>
          <w:rFonts w:cstheme="minorHAnsi"/>
          <w:sz w:val="16"/>
          <w:szCs w:val="16"/>
        </w:rPr>
      </w:pPr>
      <w:r w:rsidRPr="00D02376">
        <w:rPr>
          <w:rStyle w:val="Strong"/>
          <w:rFonts w:cstheme="minorHAnsi"/>
          <w:sz w:val="16"/>
          <w:szCs w:val="16"/>
        </w:rPr>
        <w:t>System Amendment:</w:t>
      </w:r>
      <w:r w:rsidRPr="00D02376">
        <w:rPr>
          <w:rFonts w:cstheme="minorHAnsi"/>
          <w:sz w:val="16"/>
          <w:szCs w:val="16"/>
        </w:rPr>
        <w:t xml:space="preserve"> Submitted to asset monitoring; SAP updated via API (e.g., by Luvo Dyantyi).</w:t>
      </w:r>
    </w:p>
    <w:p w:rsidR="00CA1CAD" w:rsidRPr="00D02376" w:rsidRDefault="00CA1CAD" w:rsidP="00CA1CAD">
      <w:pPr>
        <w:numPr>
          <w:ilvl w:val="0"/>
          <w:numId w:val="5"/>
        </w:numPr>
        <w:spacing w:before="100" w:beforeAutospacing="1" w:after="100" w:afterAutospacing="1" w:line="240" w:lineRule="auto"/>
        <w:rPr>
          <w:rFonts w:cstheme="minorHAnsi"/>
          <w:sz w:val="16"/>
          <w:szCs w:val="16"/>
        </w:rPr>
      </w:pPr>
      <w:r w:rsidRPr="00D02376">
        <w:rPr>
          <w:rStyle w:val="Strong"/>
          <w:rFonts w:cstheme="minorHAnsi"/>
          <w:sz w:val="16"/>
          <w:szCs w:val="16"/>
        </w:rPr>
        <w:t>Closure and Notification:</w:t>
      </w:r>
      <w:r w:rsidRPr="00D02376">
        <w:rPr>
          <w:rFonts w:cstheme="minorHAnsi"/>
          <w:sz w:val="16"/>
          <w:szCs w:val="16"/>
        </w:rPr>
        <w:t xml:space="preserve"> Insurance linkage updated; PAX ensures audit trail in system.</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Signatories and Roles: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3"/>
        <w:gridCol w:w="1894"/>
        <w:gridCol w:w="3544"/>
        <w:gridCol w:w="1726"/>
      </w:tblGrid>
      <w:tr w:rsidR="00CA1CAD" w:rsidRPr="00D02376" w:rsidTr="00CA1CAD">
        <w:trPr>
          <w:tblHeader/>
          <w:tblCellSpacing w:w="15" w:type="dxa"/>
        </w:trPr>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Step</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Responsible Role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Stakeholder Example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Signature Requirement</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lastRenderedPageBreak/>
              <w:t>1</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Preparer (User Department)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Tendani Munyai (Asset Manager)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2</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Reviewer (Department)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Colleen Ntsalong (Acting Deputy Director)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3</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Approver (Finance Head)</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Vusumuzi Antonio Mulaudzi (Finance Representative)</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4</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Asset Official (AM&amp;A)</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Luvo Dyantyi (Financial Systems Specialist)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5</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Project Coordinator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Keikanetswe Teme (NASAP Specialist)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System Approval Log</w:t>
            </w:r>
          </w:p>
        </w:tc>
      </w:tr>
    </w:tbl>
    <w:p w:rsidR="00CA1CAD" w:rsidRPr="00D02376" w:rsidRDefault="00CA1CAD" w:rsidP="00CA1CAD">
      <w:pPr>
        <w:pStyle w:val="Heading3"/>
        <w:rPr>
          <w:rFonts w:asciiTheme="minorHAnsi" w:hAnsiTheme="minorHAnsi" w:cstheme="minorHAnsi"/>
          <w:sz w:val="16"/>
          <w:szCs w:val="16"/>
        </w:rPr>
      </w:pPr>
      <w:r w:rsidRPr="00D02376">
        <w:rPr>
          <w:rFonts w:asciiTheme="minorHAnsi" w:hAnsiTheme="minorHAnsi" w:cstheme="minorHAnsi"/>
          <w:sz w:val="16"/>
          <w:szCs w:val="16"/>
        </w:rPr>
        <w:t>Process 6: Asset Scrapping (Redundant/Obsolete)</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Context:</w:t>
      </w:r>
      <w:r w:rsidRPr="00D02376">
        <w:rPr>
          <w:rFonts w:asciiTheme="minorHAnsi" w:hAnsiTheme="minorHAnsi" w:cstheme="minorHAnsi"/>
          <w:sz w:val="16"/>
          <w:szCs w:val="16"/>
        </w:rPr>
        <w:t xml:space="preserve"> For scrapping redundant or obsolete assets (e.g., due to tech obsolescence), leading to auction or disposal. Ensures economic factors are considered and assets are stored pending sale. </w:t>
      </w:r>
      <w:proofErr w:type="gramStart"/>
      <w:r w:rsidRPr="00D02376">
        <w:rPr>
          <w:rFonts w:asciiTheme="minorHAnsi" w:hAnsiTheme="minorHAnsi" w:cstheme="minorHAnsi"/>
          <w:sz w:val="16"/>
          <w:szCs w:val="16"/>
        </w:rPr>
        <w:t>Involves accounting for depreciation write-off and ICT for software license reclamation.</w:t>
      </w:r>
      <w:proofErr w:type="gramEnd"/>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Workflow Steps:</w:t>
      </w:r>
    </w:p>
    <w:p w:rsidR="00CA1CAD" w:rsidRPr="00D02376" w:rsidRDefault="00CA1CAD" w:rsidP="00CA1CAD">
      <w:pPr>
        <w:numPr>
          <w:ilvl w:val="0"/>
          <w:numId w:val="6"/>
        </w:numPr>
        <w:spacing w:before="100" w:beforeAutospacing="1" w:after="100" w:afterAutospacing="1" w:line="240" w:lineRule="auto"/>
        <w:rPr>
          <w:rFonts w:cstheme="minorHAnsi"/>
          <w:sz w:val="16"/>
          <w:szCs w:val="16"/>
        </w:rPr>
      </w:pPr>
      <w:r w:rsidRPr="00D02376">
        <w:rPr>
          <w:rStyle w:val="Strong"/>
          <w:rFonts w:cstheme="minorHAnsi"/>
          <w:sz w:val="16"/>
          <w:szCs w:val="16"/>
        </w:rPr>
        <w:t>Assessment and Scheduling:</w:t>
      </w:r>
      <w:r w:rsidRPr="00D02376">
        <w:rPr>
          <w:rFonts w:cstheme="minorHAnsi"/>
          <w:sz w:val="16"/>
          <w:szCs w:val="16"/>
        </w:rPr>
        <w:t xml:space="preserve"> User department assesses redundancy and prepares scrapping schedule.</w:t>
      </w:r>
    </w:p>
    <w:p w:rsidR="00CA1CAD" w:rsidRPr="00D02376" w:rsidRDefault="00CA1CAD" w:rsidP="00CA1CAD">
      <w:pPr>
        <w:numPr>
          <w:ilvl w:val="0"/>
          <w:numId w:val="6"/>
        </w:numPr>
        <w:spacing w:before="100" w:beforeAutospacing="1" w:after="100" w:afterAutospacing="1" w:line="240" w:lineRule="auto"/>
        <w:rPr>
          <w:rFonts w:cstheme="minorHAnsi"/>
          <w:sz w:val="16"/>
          <w:szCs w:val="16"/>
        </w:rPr>
      </w:pPr>
      <w:r w:rsidRPr="00D02376">
        <w:rPr>
          <w:rStyle w:val="Strong"/>
          <w:rFonts w:cstheme="minorHAnsi"/>
          <w:sz w:val="16"/>
          <w:szCs w:val="16"/>
        </w:rPr>
        <w:t>Review for Reasons:</w:t>
      </w:r>
      <w:r w:rsidRPr="00D02376">
        <w:rPr>
          <w:rFonts w:cstheme="minorHAnsi"/>
          <w:sz w:val="16"/>
          <w:szCs w:val="16"/>
        </w:rPr>
        <w:t xml:space="preserve"> Reviewed by ICT (e.g., for tech obsolescence) and finance.</w:t>
      </w:r>
    </w:p>
    <w:p w:rsidR="00CA1CAD" w:rsidRPr="00D02376" w:rsidRDefault="00CA1CAD" w:rsidP="00CA1CAD">
      <w:pPr>
        <w:numPr>
          <w:ilvl w:val="0"/>
          <w:numId w:val="6"/>
        </w:numPr>
        <w:spacing w:before="100" w:beforeAutospacing="1" w:after="100" w:afterAutospacing="1" w:line="240" w:lineRule="auto"/>
        <w:rPr>
          <w:rFonts w:cstheme="minorHAnsi"/>
          <w:sz w:val="16"/>
          <w:szCs w:val="16"/>
        </w:rPr>
      </w:pPr>
      <w:r w:rsidRPr="00D02376">
        <w:rPr>
          <w:rStyle w:val="Strong"/>
          <w:rFonts w:cstheme="minorHAnsi"/>
          <w:sz w:val="16"/>
          <w:szCs w:val="16"/>
        </w:rPr>
        <w:t>Approval Chain:</w:t>
      </w:r>
      <w:r w:rsidRPr="00D02376">
        <w:rPr>
          <w:rFonts w:cstheme="minorHAnsi"/>
          <w:sz w:val="16"/>
          <w:szCs w:val="16"/>
        </w:rPr>
        <w:t xml:space="preserve"> Approved by finance head; reasons specified (e.g., technological).</w:t>
      </w:r>
    </w:p>
    <w:p w:rsidR="00CA1CAD" w:rsidRPr="00D02376" w:rsidRDefault="00CA1CAD" w:rsidP="00CA1CAD">
      <w:pPr>
        <w:numPr>
          <w:ilvl w:val="0"/>
          <w:numId w:val="6"/>
        </w:numPr>
        <w:spacing w:before="100" w:beforeAutospacing="1" w:after="100" w:afterAutospacing="1" w:line="240" w:lineRule="auto"/>
        <w:rPr>
          <w:rFonts w:cstheme="minorHAnsi"/>
          <w:sz w:val="16"/>
          <w:szCs w:val="16"/>
        </w:rPr>
      </w:pPr>
      <w:r w:rsidRPr="00D02376">
        <w:rPr>
          <w:rStyle w:val="Strong"/>
          <w:rFonts w:cstheme="minorHAnsi"/>
          <w:sz w:val="16"/>
          <w:szCs w:val="16"/>
        </w:rPr>
        <w:t>Disposal Coordination:</w:t>
      </w:r>
      <w:r w:rsidRPr="00D02376">
        <w:rPr>
          <w:rFonts w:cstheme="minorHAnsi"/>
          <w:sz w:val="16"/>
          <w:szCs w:val="16"/>
        </w:rPr>
        <w:t xml:space="preserve"> Delivered to stores; auctioned within one month.</w:t>
      </w:r>
    </w:p>
    <w:p w:rsidR="00CA1CAD" w:rsidRPr="00D02376" w:rsidRDefault="00CA1CAD" w:rsidP="00CA1CAD">
      <w:pPr>
        <w:numPr>
          <w:ilvl w:val="0"/>
          <w:numId w:val="6"/>
        </w:numPr>
        <w:spacing w:before="100" w:beforeAutospacing="1" w:after="100" w:afterAutospacing="1" w:line="240" w:lineRule="auto"/>
        <w:rPr>
          <w:rFonts w:cstheme="minorHAnsi"/>
          <w:sz w:val="16"/>
          <w:szCs w:val="16"/>
        </w:rPr>
      </w:pPr>
      <w:r w:rsidRPr="00D02376">
        <w:rPr>
          <w:rStyle w:val="Strong"/>
          <w:rFonts w:cstheme="minorHAnsi"/>
          <w:sz w:val="16"/>
          <w:szCs w:val="16"/>
        </w:rPr>
        <w:t>System Update:</w:t>
      </w:r>
      <w:r w:rsidRPr="00D02376">
        <w:rPr>
          <w:rFonts w:cstheme="minorHAnsi"/>
          <w:sz w:val="16"/>
          <w:szCs w:val="16"/>
        </w:rPr>
        <w:t xml:space="preserve"> Register amended; PAX developer integrates disposal tracking.</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Signatories and Roles: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3"/>
        <w:gridCol w:w="1894"/>
        <w:gridCol w:w="3672"/>
        <w:gridCol w:w="1726"/>
      </w:tblGrid>
      <w:tr w:rsidR="00CA1CAD" w:rsidRPr="00D02376" w:rsidTr="00CA1CAD">
        <w:trPr>
          <w:tblHeader/>
          <w:tblCellSpacing w:w="15" w:type="dxa"/>
        </w:trPr>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Step</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Responsible Role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Stakeholder Example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Signature Requirement</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1</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Preparer (User Department)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Nezisa Phakathi (Asset Management Specialist)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2</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Reviewer (ICT/Finance)</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Akhona Nkebe (Software Asset Management Specialist)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3</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Approver (Finance Head)</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Karabelo Sehlabo (Accountant)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4</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Asset Official</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Luvo Dyantyi (Financial Systems Specialist)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5</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Technical Lead (PAX)</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Moihlobudi Moabelo (Lead Software Developer)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System Approval Log</w:t>
            </w:r>
          </w:p>
        </w:tc>
      </w:tr>
    </w:tbl>
    <w:p w:rsidR="00CA1CAD" w:rsidRPr="00D02376" w:rsidRDefault="00CA1CAD" w:rsidP="00CA1CAD">
      <w:pPr>
        <w:pStyle w:val="Heading3"/>
        <w:rPr>
          <w:rFonts w:asciiTheme="minorHAnsi" w:hAnsiTheme="minorHAnsi" w:cstheme="minorHAnsi"/>
          <w:sz w:val="16"/>
          <w:szCs w:val="16"/>
        </w:rPr>
      </w:pPr>
      <w:r w:rsidRPr="00D02376">
        <w:rPr>
          <w:rFonts w:asciiTheme="minorHAnsi" w:hAnsiTheme="minorHAnsi" w:cstheme="minorHAnsi"/>
          <w:sz w:val="16"/>
          <w:szCs w:val="16"/>
        </w:rPr>
        <w:t>Process 7: Inventory Variance Matching and Verification</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Context:</w:t>
      </w:r>
      <w:r w:rsidRPr="00D02376">
        <w:rPr>
          <w:rFonts w:asciiTheme="minorHAnsi" w:hAnsiTheme="minorHAnsi" w:cstheme="minorHAnsi"/>
          <w:sz w:val="16"/>
          <w:szCs w:val="16"/>
        </w:rPr>
        <w:t xml:space="preserve"> This process reconciles inventory discrepancies (gains/founds vs. unmatched/unverified) during audits or verifications. </w:t>
      </w:r>
      <w:proofErr w:type="gramStart"/>
      <w:r w:rsidRPr="00D02376">
        <w:rPr>
          <w:rFonts w:asciiTheme="minorHAnsi" w:hAnsiTheme="minorHAnsi" w:cstheme="minorHAnsi"/>
          <w:sz w:val="16"/>
          <w:szCs w:val="16"/>
        </w:rPr>
        <w:t>Ensures accurate tracking and resolution of variances.</w:t>
      </w:r>
      <w:proofErr w:type="gramEnd"/>
      <w:r w:rsidRPr="00D02376">
        <w:rPr>
          <w:rFonts w:asciiTheme="minorHAnsi" w:hAnsiTheme="minorHAnsi" w:cstheme="minorHAnsi"/>
          <w:sz w:val="16"/>
          <w:szCs w:val="16"/>
        </w:rPr>
        <w:t xml:space="preserve"> User departments verify physical assets, finance reconciles financially.</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Workflow Steps:</w:t>
      </w:r>
    </w:p>
    <w:p w:rsidR="00CA1CAD" w:rsidRPr="00D02376" w:rsidRDefault="00CA1CAD" w:rsidP="00CA1CAD">
      <w:pPr>
        <w:numPr>
          <w:ilvl w:val="0"/>
          <w:numId w:val="7"/>
        </w:numPr>
        <w:spacing w:before="100" w:beforeAutospacing="1" w:after="100" w:afterAutospacing="1" w:line="240" w:lineRule="auto"/>
        <w:rPr>
          <w:rFonts w:cstheme="minorHAnsi"/>
          <w:sz w:val="16"/>
          <w:szCs w:val="16"/>
        </w:rPr>
      </w:pPr>
      <w:r w:rsidRPr="00D02376">
        <w:rPr>
          <w:rStyle w:val="Strong"/>
          <w:rFonts w:cstheme="minorHAnsi"/>
          <w:sz w:val="16"/>
          <w:szCs w:val="16"/>
        </w:rPr>
        <w:t>Inventory Scan:</w:t>
      </w:r>
      <w:r w:rsidRPr="00D02376">
        <w:rPr>
          <w:rFonts w:cstheme="minorHAnsi"/>
          <w:sz w:val="16"/>
          <w:szCs w:val="16"/>
        </w:rPr>
        <w:t xml:space="preserve"> User department conducts physical verification and lists variances.</w:t>
      </w:r>
    </w:p>
    <w:p w:rsidR="00CA1CAD" w:rsidRPr="00D02376" w:rsidRDefault="00CA1CAD" w:rsidP="00CA1CAD">
      <w:pPr>
        <w:numPr>
          <w:ilvl w:val="0"/>
          <w:numId w:val="7"/>
        </w:numPr>
        <w:spacing w:before="100" w:beforeAutospacing="1" w:after="100" w:afterAutospacing="1" w:line="240" w:lineRule="auto"/>
        <w:rPr>
          <w:rFonts w:cstheme="minorHAnsi"/>
          <w:sz w:val="16"/>
          <w:szCs w:val="16"/>
        </w:rPr>
      </w:pPr>
      <w:r w:rsidRPr="00D02376">
        <w:rPr>
          <w:rStyle w:val="Strong"/>
          <w:rFonts w:cstheme="minorHAnsi"/>
          <w:sz w:val="16"/>
          <w:szCs w:val="16"/>
        </w:rPr>
        <w:t>Schedule Preparation:</w:t>
      </w:r>
      <w:r w:rsidRPr="00D02376">
        <w:rPr>
          <w:rFonts w:cstheme="minorHAnsi"/>
          <w:sz w:val="16"/>
          <w:szCs w:val="16"/>
        </w:rPr>
        <w:t xml:space="preserve"> Categorize into gains/unmatched; include details like barcodes and locations.</w:t>
      </w:r>
    </w:p>
    <w:p w:rsidR="00CA1CAD" w:rsidRPr="00D02376" w:rsidRDefault="00CA1CAD" w:rsidP="00CA1CAD">
      <w:pPr>
        <w:numPr>
          <w:ilvl w:val="0"/>
          <w:numId w:val="7"/>
        </w:numPr>
        <w:spacing w:before="100" w:beforeAutospacing="1" w:after="100" w:afterAutospacing="1" w:line="240" w:lineRule="auto"/>
        <w:rPr>
          <w:rFonts w:cstheme="minorHAnsi"/>
          <w:sz w:val="16"/>
          <w:szCs w:val="16"/>
        </w:rPr>
      </w:pPr>
      <w:r w:rsidRPr="00D02376">
        <w:rPr>
          <w:rStyle w:val="Strong"/>
          <w:rFonts w:cstheme="minorHAnsi"/>
          <w:sz w:val="16"/>
          <w:szCs w:val="16"/>
        </w:rPr>
        <w:t>Review and Investigation:</w:t>
      </w:r>
      <w:r w:rsidRPr="00D02376">
        <w:rPr>
          <w:rFonts w:cstheme="minorHAnsi"/>
          <w:sz w:val="16"/>
          <w:szCs w:val="16"/>
        </w:rPr>
        <w:t xml:space="preserve"> Reviewed by asset manager; investigate discrepancies (e.g., theft or errors).</w:t>
      </w:r>
    </w:p>
    <w:p w:rsidR="00CA1CAD" w:rsidRPr="00D02376" w:rsidRDefault="00CA1CAD" w:rsidP="00CA1CAD">
      <w:pPr>
        <w:numPr>
          <w:ilvl w:val="0"/>
          <w:numId w:val="7"/>
        </w:numPr>
        <w:spacing w:before="100" w:beforeAutospacing="1" w:after="100" w:afterAutospacing="1" w:line="240" w:lineRule="auto"/>
        <w:rPr>
          <w:rFonts w:cstheme="minorHAnsi"/>
          <w:sz w:val="16"/>
          <w:szCs w:val="16"/>
        </w:rPr>
      </w:pPr>
      <w:r w:rsidRPr="00D02376">
        <w:rPr>
          <w:rStyle w:val="Strong"/>
          <w:rFonts w:cstheme="minorHAnsi"/>
          <w:sz w:val="16"/>
          <w:szCs w:val="16"/>
        </w:rPr>
        <w:t>Finance Alignment:</w:t>
      </w:r>
      <w:r w:rsidRPr="00D02376">
        <w:rPr>
          <w:rFonts w:cstheme="minorHAnsi"/>
          <w:sz w:val="16"/>
          <w:szCs w:val="16"/>
        </w:rPr>
        <w:t xml:space="preserve"> Finance rep aligns with SAP records.</w:t>
      </w:r>
    </w:p>
    <w:p w:rsidR="00CA1CAD" w:rsidRPr="00D02376" w:rsidRDefault="00CA1CAD" w:rsidP="00CA1CAD">
      <w:pPr>
        <w:numPr>
          <w:ilvl w:val="0"/>
          <w:numId w:val="7"/>
        </w:numPr>
        <w:spacing w:before="100" w:beforeAutospacing="1" w:after="100" w:afterAutospacing="1" w:line="240" w:lineRule="auto"/>
        <w:rPr>
          <w:rFonts w:cstheme="minorHAnsi"/>
          <w:sz w:val="16"/>
          <w:szCs w:val="16"/>
        </w:rPr>
      </w:pPr>
      <w:r w:rsidRPr="00D02376">
        <w:rPr>
          <w:rStyle w:val="Strong"/>
          <w:rFonts w:cstheme="minorHAnsi"/>
          <w:sz w:val="16"/>
          <w:szCs w:val="16"/>
        </w:rPr>
        <w:t>System Correction:</w:t>
      </w:r>
      <w:r w:rsidRPr="00D02376">
        <w:rPr>
          <w:rFonts w:cstheme="minorHAnsi"/>
          <w:sz w:val="16"/>
          <w:szCs w:val="16"/>
        </w:rPr>
        <w:t xml:space="preserve"> Updates applied; variances resolved in inventory system.</w:t>
      </w:r>
    </w:p>
    <w:p w:rsidR="00CA1CAD" w:rsidRPr="00D02376" w:rsidRDefault="00CA1CAD" w:rsidP="00CA1CAD">
      <w:pPr>
        <w:pStyle w:val="NormalWeb"/>
        <w:rPr>
          <w:rFonts w:asciiTheme="minorHAnsi" w:hAnsiTheme="minorHAnsi" w:cstheme="minorHAnsi"/>
          <w:sz w:val="16"/>
          <w:szCs w:val="16"/>
        </w:rPr>
      </w:pPr>
      <w:r w:rsidRPr="00D02376">
        <w:rPr>
          <w:rStyle w:val="Strong"/>
          <w:rFonts w:asciiTheme="minorHAnsi" w:hAnsiTheme="minorHAnsi" w:cstheme="minorHAnsi"/>
          <w:sz w:val="16"/>
          <w:szCs w:val="16"/>
        </w:rPr>
        <w:t>Signatories and Roles: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3"/>
        <w:gridCol w:w="2060"/>
        <w:gridCol w:w="3544"/>
        <w:gridCol w:w="1726"/>
      </w:tblGrid>
      <w:tr w:rsidR="00CA1CAD" w:rsidRPr="00D02376" w:rsidTr="00CA1CAD">
        <w:trPr>
          <w:tblHeader/>
          <w:tblCellSpacing w:w="15" w:type="dxa"/>
        </w:trPr>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lastRenderedPageBreak/>
              <w:t>Step</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Responsible Role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Stakeholder Example</w:t>
            </w:r>
          </w:p>
        </w:tc>
        <w:tc>
          <w:tcPr>
            <w:tcW w:w="0" w:type="auto"/>
            <w:vAlign w:val="center"/>
            <w:hideMark/>
          </w:tcPr>
          <w:p w:rsidR="00CA1CAD" w:rsidRPr="00D02376" w:rsidRDefault="00CA1CAD">
            <w:pPr>
              <w:jc w:val="center"/>
              <w:rPr>
                <w:rFonts w:cstheme="minorHAnsi"/>
                <w:b/>
                <w:bCs/>
                <w:sz w:val="16"/>
                <w:szCs w:val="16"/>
              </w:rPr>
            </w:pPr>
            <w:r w:rsidRPr="00D02376">
              <w:rPr>
                <w:rFonts w:cstheme="minorHAnsi"/>
                <w:b/>
                <w:bCs/>
                <w:sz w:val="16"/>
                <w:szCs w:val="16"/>
              </w:rPr>
              <w:t>Signature Requirement</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1</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Preparer (User Department)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Tendani Munyai (Asset Manager)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3</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Reviewer (Asset Management)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Nezisa Phakathi (Asset Management Specialist)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4</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Finance Reviewer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Vusumuzi Antonio Mulaudzi (Finance Representative)</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5</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Project Manager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Siphamandla Cele (Project Manager)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System Approval Log</w:t>
            </w:r>
          </w:p>
        </w:tc>
      </w:tr>
      <w:tr w:rsidR="00CA1CAD" w:rsidRPr="00D02376" w:rsidTr="00CA1CAD">
        <w:trPr>
          <w:tblCellSpacing w:w="15" w:type="dxa"/>
        </w:trPr>
        <w:tc>
          <w:tcPr>
            <w:tcW w:w="0" w:type="auto"/>
            <w:vAlign w:val="center"/>
            <w:hideMark/>
          </w:tcPr>
          <w:p w:rsidR="00CA1CAD" w:rsidRPr="00D02376" w:rsidRDefault="00CA1CAD">
            <w:pPr>
              <w:rPr>
                <w:rFonts w:cstheme="minorHAnsi"/>
                <w:sz w:val="16"/>
                <w:szCs w:val="16"/>
              </w:rPr>
            </w:pPr>
            <w:r w:rsidRPr="00D02376">
              <w:rPr>
                <w:rFonts w:cstheme="minorHAnsi"/>
                <w:sz w:val="16"/>
                <w:szCs w:val="16"/>
              </w:rPr>
              <w:t>5</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ICT Coordinator</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Keikanetswe Teme (NASAP Specialist)</w:t>
            </w:r>
          </w:p>
        </w:tc>
        <w:tc>
          <w:tcPr>
            <w:tcW w:w="0" w:type="auto"/>
            <w:vAlign w:val="center"/>
            <w:hideMark/>
          </w:tcPr>
          <w:p w:rsidR="00CA1CAD" w:rsidRPr="00D02376" w:rsidRDefault="00CA1CAD">
            <w:pPr>
              <w:rPr>
                <w:rFonts w:cstheme="minorHAnsi"/>
                <w:sz w:val="16"/>
                <w:szCs w:val="16"/>
              </w:rPr>
            </w:pPr>
            <w:r w:rsidRPr="00D02376">
              <w:rPr>
                <w:rFonts w:cstheme="minorHAnsi"/>
                <w:sz w:val="16"/>
                <w:szCs w:val="16"/>
              </w:rPr>
              <w:t>Digital/Physical Signature</w:t>
            </w:r>
          </w:p>
        </w:tc>
      </w:tr>
    </w:tbl>
    <w:p w:rsidR="00CA1CAD" w:rsidRPr="00D02376" w:rsidRDefault="00CA1CAD" w:rsidP="00FC5342">
      <w:pPr>
        <w:rPr>
          <w:rFonts w:cstheme="minorHAnsi"/>
          <w:sz w:val="16"/>
          <w:szCs w:val="16"/>
        </w:rPr>
      </w:pPr>
    </w:p>
    <w:p w:rsidR="002D64BF" w:rsidRPr="00D02376" w:rsidRDefault="002D64BF" w:rsidP="002D64BF">
      <w:pPr>
        <w:pStyle w:val="ds-markdown-paragraph"/>
        <w:shd w:val="clear" w:color="auto" w:fill="FFFFFF"/>
        <w:spacing w:before="240" w:beforeAutospacing="0" w:after="240" w:afterAutospacing="0"/>
        <w:rPr>
          <w:rFonts w:asciiTheme="minorHAnsi" w:hAnsiTheme="minorHAnsi" w:cstheme="minorHAnsi"/>
          <w:color w:val="0F1115"/>
          <w:sz w:val="16"/>
          <w:szCs w:val="16"/>
        </w:rPr>
      </w:pPr>
      <w:r w:rsidRPr="00D02376">
        <w:rPr>
          <w:rFonts w:asciiTheme="minorHAnsi" w:hAnsiTheme="minorHAnsi" w:cstheme="minorHAnsi"/>
          <w:color w:val="0F1115"/>
          <w:sz w:val="16"/>
          <w:szCs w:val="16"/>
        </w:rPr>
        <w:t>The workflows are presented in a logical sequence, from the initial request to the final disposal, integrating forms, steps, signatories, and system integrations as discussed.</w:t>
      </w:r>
    </w:p>
    <w:p w:rsidR="002D64BF" w:rsidRPr="00D02376" w:rsidRDefault="002D64BF" w:rsidP="002D64BF">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Overall Asset Lifecycle Workflow Summary</w:t>
      </w:r>
    </w:p>
    <w:p w:rsidR="002D64BF" w:rsidRPr="00D02376" w:rsidRDefault="002D64BF" w:rsidP="002D64BF">
      <w:pPr>
        <w:pStyle w:val="ds-markdown-paragraph"/>
        <w:shd w:val="clear" w:color="auto" w:fill="FFFFFF"/>
        <w:spacing w:before="240" w:beforeAutospacing="0" w:after="240" w:afterAutospacing="0"/>
        <w:rPr>
          <w:rFonts w:asciiTheme="minorHAnsi" w:hAnsiTheme="minorHAnsi" w:cstheme="minorHAnsi"/>
          <w:color w:val="0F1115"/>
          <w:sz w:val="16"/>
          <w:szCs w:val="16"/>
        </w:rPr>
      </w:pPr>
      <w:r w:rsidRPr="00D02376">
        <w:rPr>
          <w:rFonts w:asciiTheme="minorHAnsi" w:hAnsiTheme="minorHAnsi" w:cstheme="minorHAnsi"/>
          <w:color w:val="0F1115"/>
          <w:sz w:val="16"/>
          <w:szCs w:val="16"/>
        </w:rPr>
        <w:t>The following table provides a high-level overview of the entire asset management process, showing how each form and process connects throughout the asset's life.</w:t>
      </w:r>
    </w:p>
    <w:tbl>
      <w:tblPr>
        <w:tblW w:w="0" w:type="auto"/>
        <w:tblCellMar>
          <w:top w:w="15" w:type="dxa"/>
          <w:left w:w="15" w:type="dxa"/>
          <w:bottom w:w="15" w:type="dxa"/>
          <w:right w:w="15" w:type="dxa"/>
        </w:tblCellMar>
        <w:tblLook w:val="04A0" w:firstRow="1" w:lastRow="0" w:firstColumn="1" w:lastColumn="0" w:noHBand="0" w:noVBand="1"/>
      </w:tblPr>
      <w:tblGrid>
        <w:gridCol w:w="1371"/>
        <w:gridCol w:w="2278"/>
        <w:gridCol w:w="3741"/>
        <w:gridCol w:w="2210"/>
      </w:tblGrid>
      <w:tr w:rsidR="002D64BF" w:rsidRPr="00D02376" w:rsidTr="002D64BF">
        <w:trPr>
          <w:tblHeader/>
        </w:trPr>
        <w:tc>
          <w:tcPr>
            <w:tcW w:w="0" w:type="auto"/>
            <w:tcBorders>
              <w:top w:val="nil"/>
            </w:tcBorders>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Phase</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Primary Workflow / Form</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Description</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Key Integration (Target System)</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1. Request &amp; Plan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Asset Request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User department requests a new asset. Triggers inventory check.</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Service Desk System (Query)</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2. Acquire &amp; Register</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Procurement Process</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Handled via external E-Procurement system.</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E-Procurement System (External)</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Inventory Batch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Record receipt of a batch of procured assets.</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Asset Registration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Register individual assets from the batch; critical for capitalization.</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SAP (Create/Update)</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3. Deploy &amp; Maintain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Asset Allocation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Allocate asset to a user or a department.</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Maintenance &amp; Repair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Report issues, track repairs, and manage warranties.</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Asset Verification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Conduct scheduled or random physical verification of assets.</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SAP (Update - Condition)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4. Manage Changes</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Transfer/Reallocation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Transfer asset between users or departments (Internal/External).</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SAP (Update - Location/Custodian)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5. Retire &amp; Dispose</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Incident Report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Report asset as lost, stolen, or damaged.</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Active Directory (Notification)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Disposal Request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Formally request to dispose of an asset (e.g., after incident).</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SAP (Update - Decommission)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Sell-Off Request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Manage the process of selling an asset.</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SAP (Update - Sale)</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Trade-In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Manage the process of trading in an asset.</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SAP (Update - Trade)</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Scrapping of Redundant Assets</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Formally scrap obsolete/redundant assets.</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SAP (Update - Decommission)</w:t>
            </w:r>
          </w:p>
        </w:tc>
      </w:tr>
    </w:tbl>
    <w:p w:rsidR="002D64BF" w:rsidRPr="00D02376" w:rsidRDefault="00BA558B" w:rsidP="002D64BF">
      <w:pPr>
        <w:spacing w:before="480" w:after="480"/>
        <w:rPr>
          <w:rFonts w:cstheme="minorHAnsi"/>
          <w:sz w:val="16"/>
          <w:szCs w:val="16"/>
        </w:rPr>
      </w:pPr>
      <w:r>
        <w:rPr>
          <w:rFonts w:cstheme="minorHAnsi"/>
          <w:sz w:val="16"/>
          <w:szCs w:val="16"/>
        </w:rPr>
        <w:pict>
          <v:rect id="_x0000_i1025" style="width:0;height:.75pt" o:hralign="center" o:hrstd="t" o:hr="t" fillcolor="#a0a0a0" stroked="f"/>
        </w:pict>
      </w:r>
    </w:p>
    <w:p w:rsidR="002D64BF" w:rsidRPr="00D02376" w:rsidRDefault="002D64BF" w:rsidP="002D64BF">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Detailed Workflow Breakdowns</w:t>
      </w:r>
    </w:p>
    <w:p w:rsidR="002D64BF" w:rsidRPr="00D02376" w:rsidRDefault="002D64BF" w:rsidP="002D64BF">
      <w:pPr>
        <w:pStyle w:val="ds-markdown-paragraph"/>
        <w:shd w:val="clear" w:color="auto" w:fill="FFFFFF"/>
        <w:spacing w:before="240" w:beforeAutospacing="0" w:after="240" w:afterAutospacing="0"/>
        <w:rPr>
          <w:rFonts w:asciiTheme="minorHAnsi" w:hAnsiTheme="minorHAnsi" w:cstheme="minorHAnsi"/>
          <w:color w:val="0F1115"/>
          <w:sz w:val="16"/>
          <w:szCs w:val="16"/>
        </w:rPr>
      </w:pPr>
      <w:r w:rsidRPr="00D02376">
        <w:rPr>
          <w:rFonts w:asciiTheme="minorHAnsi" w:hAnsiTheme="minorHAnsi" w:cstheme="minorHAnsi"/>
          <w:color w:val="0F1115"/>
          <w:sz w:val="16"/>
          <w:szCs w:val="16"/>
        </w:rPr>
        <w:t>Here are the detailed steps, forms, and signatories for each critical workflow.</w:t>
      </w:r>
    </w:p>
    <w:p w:rsidR="002D64BF" w:rsidRPr="00D02376" w:rsidRDefault="002D64BF" w:rsidP="002D64BF">
      <w:pPr>
        <w:pStyle w:val="Heading4"/>
        <w:shd w:val="clear" w:color="auto" w:fill="FFFFFF"/>
        <w:spacing w:before="240" w:after="240" w:line="42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lastRenderedPageBreak/>
        <w:t>Workflow 1: Asset Acquisition &amp; Capitalization (New Purchase)</w:t>
      </w:r>
    </w:p>
    <w:p w:rsidR="002D64BF" w:rsidRPr="00D02376" w:rsidRDefault="002D64BF" w:rsidP="002D64BF">
      <w:pPr>
        <w:pStyle w:val="ds-markdown-paragraph"/>
        <w:shd w:val="clear" w:color="auto" w:fill="FFFFFF"/>
        <w:spacing w:before="240" w:beforeAutospacing="0" w:after="240" w:afterAutospacing="0"/>
        <w:rPr>
          <w:rFonts w:asciiTheme="minorHAnsi" w:hAnsiTheme="minorHAnsi" w:cstheme="minorHAnsi"/>
          <w:color w:val="0F1115"/>
          <w:sz w:val="16"/>
          <w:szCs w:val="16"/>
        </w:rPr>
      </w:pPr>
      <w:r w:rsidRPr="00D02376">
        <w:rPr>
          <w:rFonts w:asciiTheme="minorHAnsi" w:hAnsiTheme="minorHAnsi" w:cstheme="minorHAnsi"/>
          <w:color w:val="0F1115"/>
          <w:sz w:val="16"/>
          <w:szCs w:val="16"/>
        </w:rPr>
        <w:t>This workflow covers the process from requesting an asset to it being fully capitalized and ready for use.</w:t>
      </w:r>
    </w:p>
    <w:tbl>
      <w:tblPr>
        <w:tblW w:w="0" w:type="auto"/>
        <w:tblCellMar>
          <w:top w:w="15" w:type="dxa"/>
          <w:left w:w="15" w:type="dxa"/>
          <w:bottom w:w="15" w:type="dxa"/>
          <w:right w:w="15" w:type="dxa"/>
        </w:tblCellMar>
        <w:tblLook w:val="04A0" w:firstRow="1" w:lastRow="0" w:firstColumn="1" w:lastColumn="0" w:noHBand="0" w:noVBand="1"/>
      </w:tblPr>
      <w:tblGrid>
        <w:gridCol w:w="532"/>
        <w:gridCol w:w="1531"/>
        <w:gridCol w:w="3434"/>
        <w:gridCol w:w="2222"/>
        <w:gridCol w:w="1881"/>
      </w:tblGrid>
      <w:tr w:rsidR="002D64BF" w:rsidRPr="00D02376" w:rsidTr="002D64BF">
        <w:trPr>
          <w:tblHeader/>
        </w:trPr>
        <w:tc>
          <w:tcPr>
            <w:tcW w:w="0" w:type="auto"/>
            <w:tcBorders>
              <w:top w:val="nil"/>
            </w:tcBorders>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Step</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Process / Form</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Description &amp; Key Fields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Signatories / Roles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System Integration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1</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Asset Request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User requests an asset. Fields: Specifications (not brand), Quantity, Budget Estimate, Description, Attachments.</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Prepared By: Requester (User Dept)</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Service Desk System (Query)</w:t>
            </w:r>
            <w:r w:rsidRPr="00D02376">
              <w:rPr>
                <w:rFonts w:cstheme="minorHAnsi"/>
                <w:sz w:val="16"/>
                <w:szCs w:val="16"/>
              </w:rPr>
              <w:t> to check inventory.</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2</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Approval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The request is reviewed and approved. This is often a read-only version of the request form in a workflow.</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Reviewed By: Department Head / Manager</w:t>
            </w:r>
            <w:r w:rsidRPr="00D02376">
              <w:rPr>
                <w:rFonts w:cstheme="minorHAnsi"/>
                <w:sz w:val="16"/>
                <w:szCs w:val="16"/>
              </w:rPr>
              <w:br/>
              <w:t>Approved By: Compliance/Finance Delegate</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3</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Procurement</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If asset is not in inventory, the request is forwarded to the external E-Procurement system.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(Handled by Procurement Dept)</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E-Procurement System (External Process)</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4</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Inventory Batch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Upon delivery, the batch of assets is recorded. Fields: PO Number, Delivery Date, List of Assets (at a high level).</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Prepared By: Receiving Officer (e.g., from ICT)</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5</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Asset Registration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Each asset in the batch is individually registered. Fields: Asset Description, Barcode, Serial No, Location, Cost, Vendor, Warranty Expiry.</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Prepared By: Asset Official (ICT/Finance)</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SAP (Create)</w:t>
            </w:r>
            <w:r w:rsidRPr="00D02376">
              <w:rPr>
                <w:rFonts w:cstheme="minorHAnsi"/>
                <w:sz w:val="16"/>
                <w:szCs w:val="16"/>
              </w:rPr>
              <w:t> - Sends "Cap Sheet" data for capitalization.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6</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Asset Allocation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 xml:space="preserve">The newly registered asset is allocated to a user or department. Fields: Asset ID, Employee/User ID, Department, Allocation </w:t>
            </w:r>
            <w:r w:rsidRPr="00D02376">
              <w:rPr>
                <w:rFonts w:cstheme="minorHAnsi"/>
                <w:sz w:val="16"/>
                <w:szCs w:val="16"/>
              </w:rPr>
              <w:lastRenderedPageBreak/>
              <w:t>Date.</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lastRenderedPageBreak/>
              <w:t>Prepared By: Asset Manager / ICT Official</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bl>
    <w:p w:rsidR="002D64BF" w:rsidRPr="00D02376" w:rsidRDefault="002D64BF" w:rsidP="002D64BF">
      <w:pPr>
        <w:pStyle w:val="Heading4"/>
        <w:shd w:val="clear" w:color="auto" w:fill="FFFFFF"/>
        <w:spacing w:before="240" w:after="240" w:line="42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lastRenderedPageBreak/>
        <w:t>Workflow 2: Asset Acquisition &amp; Capitalization (Donation)</w:t>
      </w:r>
    </w:p>
    <w:p w:rsidR="002D64BF" w:rsidRPr="00D02376" w:rsidRDefault="002D64BF" w:rsidP="002D64BF">
      <w:pPr>
        <w:pStyle w:val="ds-markdown-paragraph"/>
        <w:shd w:val="clear" w:color="auto" w:fill="FFFFFF"/>
        <w:spacing w:before="240" w:beforeAutospacing="0" w:after="240" w:afterAutospacing="0"/>
        <w:rPr>
          <w:rFonts w:asciiTheme="minorHAnsi" w:hAnsiTheme="minorHAnsi" w:cstheme="minorHAnsi"/>
          <w:color w:val="0F1115"/>
          <w:sz w:val="16"/>
          <w:szCs w:val="16"/>
        </w:rPr>
      </w:pPr>
      <w:r w:rsidRPr="00D02376">
        <w:rPr>
          <w:rFonts w:asciiTheme="minorHAnsi" w:hAnsiTheme="minorHAnsi" w:cstheme="minorHAnsi"/>
          <w:color w:val="0F1115"/>
          <w:sz w:val="16"/>
          <w:szCs w:val="16"/>
        </w:rPr>
        <w:t>This is a specialized workflow for capitalizing donated assets, based on </w:t>
      </w:r>
      <w:r w:rsidRPr="00D02376">
        <w:rPr>
          <w:rStyle w:val="Emphasis"/>
          <w:rFonts w:asciiTheme="minorHAnsi" w:hAnsiTheme="minorHAnsi" w:cstheme="minorHAnsi"/>
          <w:color w:val="0F1115"/>
          <w:sz w:val="16"/>
          <w:szCs w:val="16"/>
        </w:rPr>
        <w:t>Workflow 3</w:t>
      </w:r>
      <w:r w:rsidRPr="00D02376">
        <w:rPr>
          <w:rFonts w:asciiTheme="minorHAnsi" w:hAnsiTheme="minorHAnsi" w:cstheme="minorHAnsi"/>
          <w:color w:val="0F1115"/>
          <w:sz w:val="16"/>
          <w:szCs w:val="16"/>
        </w:rPr>
        <w:t> and </w:t>
      </w:r>
      <w:r w:rsidRPr="00D02376">
        <w:rPr>
          <w:rStyle w:val="Emphasis"/>
          <w:rFonts w:asciiTheme="minorHAnsi" w:hAnsiTheme="minorHAnsi" w:cstheme="minorHAnsi"/>
          <w:color w:val="0F1115"/>
          <w:sz w:val="16"/>
          <w:szCs w:val="16"/>
        </w:rPr>
        <w:t>Process 1</w:t>
      </w:r>
      <w:r w:rsidRPr="00D02376">
        <w:rPr>
          <w:rFonts w:asciiTheme="minorHAnsi" w:hAnsiTheme="minorHAnsi" w:cstheme="minorHAnsi"/>
          <w:color w:val="0F1115"/>
          <w:sz w:val="16"/>
          <w:szCs w:val="16"/>
        </w:rPr>
        <w:t>.</w:t>
      </w:r>
    </w:p>
    <w:tbl>
      <w:tblPr>
        <w:tblW w:w="0" w:type="auto"/>
        <w:tblCellMar>
          <w:top w:w="15" w:type="dxa"/>
          <w:left w:w="15" w:type="dxa"/>
          <w:bottom w:w="15" w:type="dxa"/>
          <w:right w:w="15" w:type="dxa"/>
        </w:tblCellMar>
        <w:tblLook w:val="04A0" w:firstRow="1" w:lastRow="0" w:firstColumn="1" w:lastColumn="0" w:noHBand="0" w:noVBand="1"/>
      </w:tblPr>
      <w:tblGrid>
        <w:gridCol w:w="532"/>
        <w:gridCol w:w="1937"/>
        <w:gridCol w:w="3095"/>
        <w:gridCol w:w="2080"/>
        <w:gridCol w:w="1956"/>
      </w:tblGrid>
      <w:tr w:rsidR="002D64BF" w:rsidRPr="00D02376" w:rsidTr="002D64BF">
        <w:trPr>
          <w:tblHeader/>
        </w:trPr>
        <w:tc>
          <w:tcPr>
            <w:tcW w:w="0" w:type="auto"/>
            <w:tcBorders>
              <w:top w:val="nil"/>
            </w:tcBorders>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Step</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Process / Form</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Description &amp; Key Fields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Signatories / Roles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System Integration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1</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Initiation &amp; Documentation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User department receives and verifies the donation. Prepares the donation schedule.</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Prepared By: User Department Rep (e.g., Tendani Munyai)</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2</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Assets Donated for Capitalisation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Formal form for donation. Fields: Donor Type, Asset Details (Description, Fair Value, Serial No), Source Documents.</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Reviewed By: Department Head (e.g., Colleen Ntsalong)</w:t>
            </w:r>
            <w:r w:rsidRPr="00D02376">
              <w:rPr>
                <w:rFonts w:cstheme="minorHAnsi"/>
                <w:sz w:val="16"/>
                <w:szCs w:val="16"/>
              </w:rPr>
              <w:br/>
              <w:t>Approved By: Finance Head (e.g., Vusumuzi Mulaudzi)</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3</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System Integration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The form is submitted for system registration.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Asset Official: AM&amp;A (e.g., Luvo Dyantyi)</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SAP (Create)</w:t>
            </w:r>
            <w:r w:rsidRPr="00D02376">
              <w:rPr>
                <w:rFonts w:cstheme="minorHAnsi"/>
                <w:sz w:val="16"/>
                <w:szCs w:val="16"/>
              </w:rPr>
              <w:t> - Integrates donated assets into the register.</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4</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Final Verification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ICT confirms software-related integrations.</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ICT Reviewer: (e.g., Mdumiso Somdyala)</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bl>
    <w:p w:rsidR="002D64BF" w:rsidRPr="00D02376" w:rsidRDefault="002D64BF" w:rsidP="002D64BF">
      <w:pPr>
        <w:pStyle w:val="Heading4"/>
        <w:shd w:val="clear" w:color="auto" w:fill="FFFFFF"/>
        <w:spacing w:before="240" w:after="240" w:line="42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Workflow 3: Maintenance &amp; Repair</w:t>
      </w:r>
    </w:p>
    <w:p w:rsidR="002D64BF" w:rsidRPr="00D02376" w:rsidRDefault="002D64BF" w:rsidP="002D64BF">
      <w:pPr>
        <w:pStyle w:val="ds-markdown-paragraph"/>
        <w:shd w:val="clear" w:color="auto" w:fill="FFFFFF"/>
        <w:spacing w:before="240" w:beforeAutospacing="0" w:after="240" w:afterAutospacing="0"/>
        <w:rPr>
          <w:rFonts w:asciiTheme="minorHAnsi" w:hAnsiTheme="minorHAnsi" w:cstheme="minorHAnsi"/>
          <w:color w:val="0F1115"/>
          <w:sz w:val="16"/>
          <w:szCs w:val="16"/>
        </w:rPr>
      </w:pPr>
      <w:r w:rsidRPr="00D02376">
        <w:rPr>
          <w:rFonts w:asciiTheme="minorHAnsi" w:hAnsiTheme="minorHAnsi" w:cstheme="minorHAnsi"/>
          <w:color w:val="0F1115"/>
          <w:sz w:val="16"/>
          <w:szCs w:val="16"/>
        </w:rPr>
        <w:t>This workflow manages the upkeep of assets, triggered by user reports.</w:t>
      </w:r>
    </w:p>
    <w:tbl>
      <w:tblPr>
        <w:tblW w:w="0" w:type="auto"/>
        <w:tblCellMar>
          <w:top w:w="15" w:type="dxa"/>
          <w:left w:w="15" w:type="dxa"/>
          <w:bottom w:w="15" w:type="dxa"/>
          <w:right w:w="15" w:type="dxa"/>
        </w:tblCellMar>
        <w:tblLook w:val="04A0" w:firstRow="1" w:lastRow="0" w:firstColumn="1" w:lastColumn="0" w:noHBand="0" w:noVBand="1"/>
      </w:tblPr>
      <w:tblGrid>
        <w:gridCol w:w="532"/>
        <w:gridCol w:w="1876"/>
        <w:gridCol w:w="3899"/>
        <w:gridCol w:w="1956"/>
        <w:gridCol w:w="1337"/>
      </w:tblGrid>
      <w:tr w:rsidR="002D64BF" w:rsidRPr="00D02376" w:rsidTr="002D64BF">
        <w:trPr>
          <w:tblHeader/>
        </w:trPr>
        <w:tc>
          <w:tcPr>
            <w:tcW w:w="0" w:type="auto"/>
            <w:tcBorders>
              <w:top w:val="nil"/>
            </w:tcBorders>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lastRenderedPageBreak/>
              <w:t>Step</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Process / Form</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Description &amp; Key Fields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Signatories / Roles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System Integration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1</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Maintenance &amp; Repair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User reports an issue. Fields: Asset ID, Issue Description, Date Reported.</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Prepared By: Asset User</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2</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Diagnosis &amp; Recommendation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Resolver (End User Computing team) diagnoses the issue. Fields: Diagnosis, Warranty Status, Repair Cost Estimate, Recommendation (Repair/Replace).</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Reviewed By: Resolver / Technician</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3</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Approval &amp; Action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If repair is out-of-warranty and costly, approval may be required. The asset status is updated to "In Repair".</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Approved By: Department Manager / Budget Holder</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4</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Closure</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Once repaired, the asset is returned to the user and its status is updated.</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Updated By: Asset Official</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bl>
    <w:p w:rsidR="002D64BF" w:rsidRPr="00D02376" w:rsidRDefault="002D64BF" w:rsidP="002D64BF">
      <w:pPr>
        <w:pStyle w:val="Heading4"/>
        <w:shd w:val="clear" w:color="auto" w:fill="FFFFFF"/>
        <w:spacing w:before="240" w:after="240" w:line="42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Workflow 4: Transfer &amp; Reallocation</w:t>
      </w:r>
    </w:p>
    <w:p w:rsidR="002D64BF" w:rsidRPr="00D02376" w:rsidRDefault="002D64BF" w:rsidP="002D64BF">
      <w:pPr>
        <w:pStyle w:val="ds-markdown-paragraph"/>
        <w:shd w:val="clear" w:color="auto" w:fill="FFFFFF"/>
        <w:spacing w:before="240" w:beforeAutospacing="0" w:after="240" w:afterAutospacing="0"/>
        <w:rPr>
          <w:rFonts w:asciiTheme="minorHAnsi" w:hAnsiTheme="minorHAnsi" w:cstheme="minorHAnsi"/>
          <w:color w:val="0F1115"/>
          <w:sz w:val="16"/>
          <w:szCs w:val="16"/>
        </w:rPr>
      </w:pPr>
      <w:r w:rsidRPr="00D02376">
        <w:rPr>
          <w:rFonts w:asciiTheme="minorHAnsi" w:hAnsiTheme="minorHAnsi" w:cstheme="minorHAnsi"/>
          <w:color w:val="0F1115"/>
          <w:sz w:val="16"/>
          <w:szCs w:val="16"/>
        </w:rPr>
        <w:t>This covers moving assets, both internally and externally (with cost centre change).</w:t>
      </w:r>
    </w:p>
    <w:tbl>
      <w:tblPr>
        <w:tblW w:w="0" w:type="auto"/>
        <w:tblCellMar>
          <w:top w:w="15" w:type="dxa"/>
          <w:left w:w="15" w:type="dxa"/>
          <w:bottom w:w="15" w:type="dxa"/>
          <w:right w:w="15" w:type="dxa"/>
        </w:tblCellMar>
        <w:tblLook w:val="04A0" w:firstRow="1" w:lastRow="0" w:firstColumn="1" w:lastColumn="0" w:noHBand="0" w:noVBand="1"/>
      </w:tblPr>
      <w:tblGrid>
        <w:gridCol w:w="531"/>
        <w:gridCol w:w="2049"/>
        <w:gridCol w:w="2978"/>
        <w:gridCol w:w="2285"/>
        <w:gridCol w:w="1757"/>
      </w:tblGrid>
      <w:tr w:rsidR="002D64BF" w:rsidRPr="00D02376" w:rsidTr="002D64BF">
        <w:trPr>
          <w:tblHeader/>
        </w:trPr>
        <w:tc>
          <w:tcPr>
            <w:tcW w:w="0" w:type="auto"/>
            <w:tcBorders>
              <w:top w:val="nil"/>
            </w:tcBorders>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Step</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Process / Form</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Description &amp; Key Fields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Signatories / Roles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System Integration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1</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Transfer/Reallocation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Transferor department initiates the request. Fields: Asset ID, Old Dept/Location, New Dept/Location, Reason for Transfer.</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Prepared By: Transferor Dept Rep</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2</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Receiver Confirmation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Receiving department verifies and accepts the asset.</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Received By: Receiver Dept Rep</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lastRenderedPageBreak/>
              <w:t>3</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Finance &amp; Compliance Review</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Finance checks for capitalization impacts (especially for external transfers).</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Reviewed By: Finance Representative</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4</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Approval &amp; System Update</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The transfer is formally approved and systems are updated.</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Approved By: Finance Head (both transferor and transferee for external)</w:t>
            </w:r>
            <w:r w:rsidRPr="00D02376">
              <w:rPr>
                <w:rFonts w:cstheme="minorHAnsi"/>
                <w:sz w:val="16"/>
                <w:szCs w:val="16"/>
              </w:rPr>
              <w:br/>
              <w:t>Asset Official: For system update</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SAP (Update)</w:t>
            </w:r>
            <w:r w:rsidRPr="00D02376">
              <w:rPr>
                <w:rFonts w:cstheme="minorHAnsi"/>
                <w:sz w:val="16"/>
                <w:szCs w:val="16"/>
              </w:rPr>
              <w:t> - Updates asset location and custodian.</w:t>
            </w:r>
          </w:p>
        </w:tc>
      </w:tr>
    </w:tbl>
    <w:p w:rsidR="002D64BF" w:rsidRPr="00D02376" w:rsidRDefault="002D64BF" w:rsidP="002D64BF">
      <w:pPr>
        <w:pStyle w:val="Heading4"/>
        <w:shd w:val="clear" w:color="auto" w:fill="FFFFFF"/>
        <w:spacing w:before="240" w:after="240" w:line="42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Workflow 5: Incident Management &amp; Write-Off</w:t>
      </w:r>
    </w:p>
    <w:p w:rsidR="002D64BF" w:rsidRPr="00D02376" w:rsidRDefault="002D64BF" w:rsidP="002D64BF">
      <w:pPr>
        <w:pStyle w:val="ds-markdown-paragraph"/>
        <w:shd w:val="clear" w:color="auto" w:fill="FFFFFF"/>
        <w:spacing w:before="240" w:beforeAutospacing="0" w:after="240" w:afterAutospacing="0"/>
        <w:rPr>
          <w:rFonts w:asciiTheme="minorHAnsi" w:hAnsiTheme="minorHAnsi" w:cstheme="minorHAnsi"/>
          <w:color w:val="0F1115"/>
          <w:sz w:val="16"/>
          <w:szCs w:val="16"/>
        </w:rPr>
      </w:pPr>
      <w:r w:rsidRPr="00D02376">
        <w:rPr>
          <w:rFonts w:asciiTheme="minorHAnsi" w:hAnsiTheme="minorHAnsi" w:cstheme="minorHAnsi"/>
          <w:color w:val="0F1115"/>
          <w:sz w:val="16"/>
          <w:szCs w:val="16"/>
        </w:rPr>
        <w:t>This process handles assets that are lost, stolen, or damaged beyond repair.</w:t>
      </w:r>
    </w:p>
    <w:tbl>
      <w:tblPr>
        <w:tblW w:w="0" w:type="auto"/>
        <w:tblCellMar>
          <w:top w:w="15" w:type="dxa"/>
          <w:left w:w="15" w:type="dxa"/>
          <w:bottom w:w="15" w:type="dxa"/>
          <w:right w:w="15" w:type="dxa"/>
        </w:tblCellMar>
        <w:tblLook w:val="04A0" w:firstRow="1" w:lastRow="0" w:firstColumn="1" w:lastColumn="0" w:noHBand="0" w:noVBand="1"/>
      </w:tblPr>
      <w:tblGrid>
        <w:gridCol w:w="531"/>
        <w:gridCol w:w="1638"/>
        <w:gridCol w:w="3299"/>
        <w:gridCol w:w="1792"/>
        <w:gridCol w:w="2340"/>
      </w:tblGrid>
      <w:tr w:rsidR="002D64BF" w:rsidRPr="00D02376" w:rsidTr="002D64BF">
        <w:trPr>
          <w:tblHeader/>
        </w:trPr>
        <w:tc>
          <w:tcPr>
            <w:tcW w:w="0" w:type="auto"/>
            <w:tcBorders>
              <w:top w:val="nil"/>
            </w:tcBorders>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Step</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Process / Form</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Description &amp; Key Fields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Signatories / Roles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System Integration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1</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Incident Report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User reports the incident. Fields: Asset ID, Incident Details (Date, Venue, Description), Police Report Number (if stolen).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Prepared By: Asset User</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Active Directory (Notification)</w:t>
            </w:r>
            <w:r w:rsidRPr="00D02376">
              <w:rPr>
                <w:rFonts w:cstheme="minorHAnsi"/>
                <w:sz w:val="16"/>
                <w:szCs w:val="16"/>
              </w:rPr>
              <w:t> - Alerts infra team to consider account suspension.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2</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Internal Review</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The report is investigated and reviewed by management. Evidence is attached.</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Reviewed By: Department Head / Manager</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3</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Write-Off Approval</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Based on the incident, a formal write-off is requested (using Stolen or Ordinary Write-Off forms).</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Approved By: Finance Head</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4</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 xml:space="preserve">System </w:t>
            </w:r>
            <w:r w:rsidRPr="00D02376">
              <w:rPr>
                <w:rStyle w:val="Strong"/>
                <w:rFonts w:cstheme="minorHAnsi"/>
                <w:sz w:val="16"/>
                <w:szCs w:val="16"/>
              </w:rPr>
              <w:lastRenderedPageBreak/>
              <w:t>Amendment &amp; Disposal</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lastRenderedPageBreak/>
              <w:t xml:space="preserve">The asset is formally decommissioned in </w:t>
            </w:r>
            <w:r w:rsidRPr="00D02376">
              <w:rPr>
                <w:rFonts w:cstheme="minorHAnsi"/>
                <w:sz w:val="16"/>
                <w:szCs w:val="16"/>
              </w:rPr>
              <w:lastRenderedPageBreak/>
              <w:t>the system.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lastRenderedPageBreak/>
              <w:t xml:space="preserve">Asset Official: </w:t>
            </w:r>
            <w:r w:rsidRPr="00D02376">
              <w:rPr>
                <w:rFonts w:cstheme="minorHAnsi"/>
                <w:sz w:val="16"/>
                <w:szCs w:val="16"/>
              </w:rPr>
              <w:lastRenderedPageBreak/>
              <w:t>AM&amp;A (e.g., Luvo Dyantyi)</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lastRenderedPageBreak/>
              <w:t>SAP (Update)</w:t>
            </w:r>
            <w:r w:rsidRPr="00D02376">
              <w:rPr>
                <w:rFonts w:cstheme="minorHAnsi"/>
                <w:sz w:val="16"/>
                <w:szCs w:val="16"/>
              </w:rPr>
              <w:t xml:space="preserve"> - Triggers disposal </w:t>
            </w:r>
            <w:r w:rsidRPr="00D02376">
              <w:rPr>
                <w:rFonts w:cstheme="minorHAnsi"/>
                <w:sz w:val="16"/>
                <w:szCs w:val="16"/>
              </w:rPr>
              <w:lastRenderedPageBreak/>
              <w:t>and removal from the active register.</w:t>
            </w:r>
          </w:p>
        </w:tc>
      </w:tr>
    </w:tbl>
    <w:p w:rsidR="002D64BF" w:rsidRPr="00D02376" w:rsidRDefault="002D64BF" w:rsidP="002D64BF">
      <w:pPr>
        <w:pStyle w:val="Heading4"/>
        <w:shd w:val="clear" w:color="auto" w:fill="FFFFFF"/>
        <w:spacing w:before="240" w:after="240" w:line="42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lastRenderedPageBreak/>
        <w:t>Workflow 6: Disposal &amp; Decommissioning</w:t>
      </w:r>
    </w:p>
    <w:p w:rsidR="002D64BF" w:rsidRPr="00D02376" w:rsidRDefault="002D64BF" w:rsidP="002D64BF">
      <w:pPr>
        <w:pStyle w:val="ds-markdown-paragraph"/>
        <w:shd w:val="clear" w:color="auto" w:fill="FFFFFF"/>
        <w:spacing w:before="240" w:beforeAutospacing="0" w:after="240" w:afterAutospacing="0"/>
        <w:rPr>
          <w:rFonts w:asciiTheme="minorHAnsi" w:hAnsiTheme="minorHAnsi" w:cstheme="minorHAnsi"/>
          <w:color w:val="0F1115"/>
          <w:sz w:val="16"/>
          <w:szCs w:val="16"/>
        </w:rPr>
      </w:pPr>
      <w:r w:rsidRPr="00D02376">
        <w:rPr>
          <w:rFonts w:asciiTheme="minorHAnsi" w:hAnsiTheme="minorHAnsi" w:cstheme="minorHAnsi"/>
          <w:color w:val="0F1115"/>
          <w:sz w:val="16"/>
          <w:szCs w:val="16"/>
        </w:rPr>
        <w:t>This covers the planned end-of-life for assets, including scrapping, selling, or trading.</w:t>
      </w:r>
    </w:p>
    <w:tbl>
      <w:tblPr>
        <w:tblW w:w="0" w:type="auto"/>
        <w:tblCellMar>
          <w:top w:w="15" w:type="dxa"/>
          <w:left w:w="15" w:type="dxa"/>
          <w:bottom w:w="15" w:type="dxa"/>
          <w:right w:w="15" w:type="dxa"/>
        </w:tblCellMar>
        <w:tblLook w:val="04A0" w:firstRow="1" w:lastRow="0" w:firstColumn="1" w:lastColumn="0" w:noHBand="0" w:noVBand="1"/>
      </w:tblPr>
      <w:tblGrid>
        <w:gridCol w:w="531"/>
        <w:gridCol w:w="1707"/>
        <w:gridCol w:w="2920"/>
        <w:gridCol w:w="2120"/>
        <w:gridCol w:w="2322"/>
      </w:tblGrid>
      <w:tr w:rsidR="002D64BF" w:rsidRPr="00D02376" w:rsidTr="002D64BF">
        <w:trPr>
          <w:tblHeader/>
        </w:trPr>
        <w:tc>
          <w:tcPr>
            <w:tcW w:w="0" w:type="auto"/>
            <w:tcBorders>
              <w:top w:val="nil"/>
            </w:tcBorders>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Step</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Process / Form</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Description &amp; Key Fields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Signatories / Roles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System Integration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1</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Disposal Request Form</w:t>
            </w:r>
            <w:r w:rsidRPr="00D02376">
              <w:rPr>
                <w:rFonts w:cstheme="minorHAnsi"/>
                <w:sz w:val="16"/>
                <w:szCs w:val="16"/>
              </w:rPr>
              <w:br/>
            </w:r>
            <w:r w:rsidRPr="00D02376">
              <w:rPr>
                <w:rStyle w:val="Emphasis"/>
                <w:rFonts w:cstheme="minorHAnsi"/>
                <w:sz w:val="16"/>
                <w:szCs w:val="16"/>
              </w:rPr>
              <w:t>(or Sell-Off/Trade-In/Scrapping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 xml:space="preserve">The need for disposal is identified (redundancy, obsolescence, </w:t>
            </w:r>
            <w:proofErr w:type="gramStart"/>
            <w:r w:rsidRPr="00D02376">
              <w:rPr>
                <w:rFonts w:cstheme="minorHAnsi"/>
                <w:sz w:val="16"/>
                <w:szCs w:val="16"/>
              </w:rPr>
              <w:t>sale</w:t>
            </w:r>
            <w:proofErr w:type="gramEnd"/>
            <w:r w:rsidRPr="00D02376">
              <w:rPr>
                <w:rFonts w:cstheme="minorHAnsi"/>
                <w:sz w:val="16"/>
                <w:szCs w:val="16"/>
              </w:rPr>
              <w:t>). Form includes asset details and reason.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Prepared By: User Department</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2</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Review &amp; Approval</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The request is reviewed by ICT (for tech obsolescence) and Finance.</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Reviewed By: ICT/Finance Specialist</w:t>
            </w:r>
            <w:r w:rsidRPr="00D02376">
              <w:rPr>
                <w:rFonts w:cstheme="minorHAnsi"/>
                <w:sz w:val="16"/>
                <w:szCs w:val="16"/>
              </w:rPr>
              <w:br/>
              <w:t>Approved By: Finance Head</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3</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Disposal Execution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Asset is delivered to stores, auctioned, sold, or traded in as per the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Actioned By: Stores/Procurement Team</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4</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System Update</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The asset register is updated to reflect the disposal.</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Asset Official: AM&amp;A</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SAP (Update)</w:t>
            </w:r>
            <w:r w:rsidRPr="00D02376">
              <w:rPr>
                <w:rFonts w:cstheme="minorHAnsi"/>
                <w:sz w:val="16"/>
                <w:szCs w:val="16"/>
              </w:rPr>
              <w:t> - Finalizes decommissioning and records financial transaction.</w:t>
            </w:r>
          </w:p>
        </w:tc>
      </w:tr>
    </w:tbl>
    <w:p w:rsidR="002D64BF" w:rsidRPr="00D02376" w:rsidRDefault="002D64BF" w:rsidP="002D64BF">
      <w:pPr>
        <w:pStyle w:val="Heading4"/>
        <w:shd w:val="clear" w:color="auto" w:fill="FFFFFF"/>
        <w:spacing w:before="240" w:after="240" w:line="42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lastRenderedPageBreak/>
        <w:t>Workflow 7: Asset Verification &amp; Audit</w:t>
      </w:r>
    </w:p>
    <w:p w:rsidR="002D64BF" w:rsidRPr="00D02376" w:rsidRDefault="002D64BF" w:rsidP="002D64BF">
      <w:pPr>
        <w:pStyle w:val="ds-markdown-paragraph"/>
        <w:shd w:val="clear" w:color="auto" w:fill="FFFFFF"/>
        <w:spacing w:before="240" w:beforeAutospacing="0" w:after="240" w:afterAutospacing="0"/>
        <w:rPr>
          <w:rFonts w:asciiTheme="minorHAnsi" w:hAnsiTheme="minorHAnsi" w:cstheme="minorHAnsi"/>
          <w:color w:val="0F1115"/>
          <w:sz w:val="16"/>
          <w:szCs w:val="16"/>
        </w:rPr>
      </w:pPr>
      <w:r w:rsidRPr="00D02376">
        <w:rPr>
          <w:rFonts w:asciiTheme="minorHAnsi" w:hAnsiTheme="minorHAnsi" w:cstheme="minorHAnsi"/>
          <w:color w:val="0F1115"/>
          <w:sz w:val="16"/>
          <w:szCs w:val="16"/>
        </w:rPr>
        <w:t>This is a continuous process for ensuring data accuracy and physical control of assets.</w:t>
      </w:r>
    </w:p>
    <w:tbl>
      <w:tblPr>
        <w:tblW w:w="0" w:type="auto"/>
        <w:tblCellMar>
          <w:top w:w="15" w:type="dxa"/>
          <w:left w:w="15" w:type="dxa"/>
          <w:bottom w:w="15" w:type="dxa"/>
          <w:right w:w="15" w:type="dxa"/>
        </w:tblCellMar>
        <w:tblLook w:val="04A0" w:firstRow="1" w:lastRow="0" w:firstColumn="1" w:lastColumn="0" w:noHBand="0" w:noVBand="1"/>
      </w:tblPr>
      <w:tblGrid>
        <w:gridCol w:w="531"/>
        <w:gridCol w:w="1772"/>
        <w:gridCol w:w="3638"/>
        <w:gridCol w:w="1757"/>
        <w:gridCol w:w="1902"/>
      </w:tblGrid>
      <w:tr w:rsidR="002D64BF" w:rsidRPr="00D02376" w:rsidTr="002D64BF">
        <w:trPr>
          <w:tblHeader/>
        </w:trPr>
        <w:tc>
          <w:tcPr>
            <w:tcW w:w="0" w:type="auto"/>
            <w:tcBorders>
              <w:top w:val="nil"/>
            </w:tcBorders>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Step</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Process / Form</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Description &amp; Key Fields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Signatories / Roles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System Integration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1</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Planning</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 xml:space="preserve">Verification cycles are planned (monthly, quarterly, </w:t>
            </w:r>
            <w:proofErr w:type="gramStart"/>
            <w:r w:rsidRPr="00D02376">
              <w:rPr>
                <w:rFonts w:cstheme="minorHAnsi"/>
                <w:sz w:val="16"/>
                <w:szCs w:val="16"/>
              </w:rPr>
              <w:t>annually</w:t>
            </w:r>
            <w:proofErr w:type="gramEnd"/>
            <w:r w:rsidRPr="00D02376">
              <w:rPr>
                <w:rFonts w:cstheme="minorHAnsi"/>
                <w:sz w:val="16"/>
                <w:szCs w:val="16"/>
              </w:rPr>
              <w:t>).</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Initiated By: Finance / Asset Monitoring</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2</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Physical Verification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Verifier uses the </w:t>
            </w:r>
            <w:r w:rsidRPr="00D02376">
              <w:rPr>
                <w:rStyle w:val="Strong"/>
                <w:rFonts w:cstheme="minorHAnsi"/>
                <w:sz w:val="16"/>
                <w:szCs w:val="16"/>
              </w:rPr>
              <w:t>Asset Verification Form</w:t>
            </w:r>
            <w:r w:rsidRPr="00D02376">
              <w:rPr>
                <w:rFonts w:cstheme="minorHAnsi"/>
                <w:sz w:val="16"/>
                <w:szCs w:val="16"/>
              </w:rPr>
              <w:t> to check assets. Fields: Asset ID, Barcode, Physical Condition, Location, Verified By, Date.</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Actioned By: Asset Verifier / Auditor</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3</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Variance Matching</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Discrepancies (Gains/Founds vs. Unmatched) are recorded in the </w:t>
            </w:r>
            <w:r w:rsidRPr="00D02376">
              <w:rPr>
                <w:rStyle w:val="Strong"/>
                <w:rFonts w:cstheme="minorHAnsi"/>
                <w:sz w:val="16"/>
                <w:szCs w:val="16"/>
              </w:rPr>
              <w:t>Variance Matching Schedule</w:t>
            </w:r>
            <w:r w:rsidRPr="00D02376">
              <w:rPr>
                <w:rFonts w:cstheme="minorHAnsi"/>
                <w:sz w:val="16"/>
                <w:szCs w:val="16"/>
              </w:rPr>
              <w:t>.</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Reviewed By: Asset Manager</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4</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System Reconciliation &amp; Update</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The inventory system and SAP are updated based on verification results.</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Updated By: Asset Official / Finance</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SAP (Update)</w:t>
            </w:r>
            <w:r w:rsidRPr="00D02376">
              <w:rPr>
                <w:rFonts w:cstheme="minorHAnsi"/>
                <w:sz w:val="16"/>
                <w:szCs w:val="16"/>
              </w:rPr>
              <w:t> - Updates asset condition and status.</w:t>
            </w:r>
          </w:p>
        </w:tc>
      </w:tr>
    </w:tbl>
    <w:p w:rsidR="002D64BF" w:rsidRPr="00D02376" w:rsidRDefault="002D64BF" w:rsidP="002D64BF">
      <w:pPr>
        <w:pStyle w:val="Heading4"/>
        <w:shd w:val="clear" w:color="auto" w:fill="FFFFFF"/>
        <w:spacing w:before="240" w:after="240" w:line="42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Cross-Cutting Process: Warranty &amp; Refresh Management</w:t>
      </w:r>
    </w:p>
    <w:p w:rsidR="002D64BF" w:rsidRPr="00D02376" w:rsidRDefault="002D64BF" w:rsidP="002D64BF">
      <w:pPr>
        <w:pStyle w:val="ds-markdown-paragraph"/>
        <w:shd w:val="clear" w:color="auto" w:fill="FFFFFF"/>
        <w:spacing w:before="240" w:beforeAutospacing="0" w:after="240" w:afterAutospacing="0"/>
        <w:rPr>
          <w:rFonts w:asciiTheme="minorHAnsi" w:hAnsiTheme="minorHAnsi" w:cstheme="minorHAnsi"/>
          <w:color w:val="0F1115"/>
          <w:sz w:val="16"/>
          <w:szCs w:val="16"/>
        </w:rPr>
      </w:pPr>
      <w:r w:rsidRPr="00D02376">
        <w:rPr>
          <w:rFonts w:asciiTheme="minorHAnsi" w:hAnsiTheme="minorHAnsi" w:cstheme="minorHAnsi"/>
          <w:color w:val="0F1115"/>
          <w:sz w:val="16"/>
          <w:szCs w:val="16"/>
        </w:rPr>
        <w:t>This is not a single form but a time-based trigger that feeds into other workflows (like Acquisition and Disposal).</w:t>
      </w:r>
    </w:p>
    <w:tbl>
      <w:tblPr>
        <w:tblW w:w="0" w:type="auto"/>
        <w:tblCellMar>
          <w:top w:w="15" w:type="dxa"/>
          <w:left w:w="15" w:type="dxa"/>
          <w:bottom w:w="15" w:type="dxa"/>
          <w:right w:w="15" w:type="dxa"/>
        </w:tblCellMar>
        <w:tblLook w:val="04A0" w:firstRow="1" w:lastRow="0" w:firstColumn="1" w:lastColumn="0" w:noHBand="0" w:noVBand="1"/>
      </w:tblPr>
      <w:tblGrid>
        <w:gridCol w:w="531"/>
        <w:gridCol w:w="1514"/>
        <w:gridCol w:w="4146"/>
        <w:gridCol w:w="2048"/>
        <w:gridCol w:w="1361"/>
      </w:tblGrid>
      <w:tr w:rsidR="002D64BF" w:rsidRPr="00D02376" w:rsidTr="002D64BF">
        <w:trPr>
          <w:tblHeader/>
        </w:trPr>
        <w:tc>
          <w:tcPr>
            <w:tcW w:w="0" w:type="auto"/>
            <w:tcBorders>
              <w:top w:val="nil"/>
            </w:tcBorders>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Step</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Process / Form</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Description &amp; Key Fields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Signatories / Roles</w:t>
            </w:r>
          </w:p>
        </w:tc>
        <w:tc>
          <w:tcPr>
            <w:tcW w:w="0" w:type="auto"/>
            <w:tcBorders>
              <w:top w:val="nil"/>
            </w:tcBorders>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System Integration</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1</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Automated Notification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The system automatically flags assets approaching warranty expiry (e.g., 60 days in advance).</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(System Generated)</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lastRenderedPageBreak/>
              <w:t>2</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Review &amp; Decision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The relevant department (e.g., End User Computing) reviews the list and decides on action: Extend Warranty, Plan for Refresh, or Schedule for Disposal.</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Reviewed By: ICT / Procurement Teams</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r w:rsidR="002D64BF" w:rsidRPr="00D02376" w:rsidTr="002D64BF">
        <w:tc>
          <w:tcPr>
            <w:tcW w:w="0" w:type="auto"/>
            <w:tcMar>
              <w:top w:w="150" w:type="dxa"/>
              <w:left w:w="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3</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Style w:val="Strong"/>
                <w:rFonts w:cstheme="minorHAnsi"/>
                <w:sz w:val="16"/>
                <w:szCs w:val="16"/>
              </w:rPr>
              <w:t>Trigger Action</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The decision triggers another workflow</w:t>
            </w:r>
            <w:proofErr w:type="gramStart"/>
            <w:r w:rsidRPr="00D02376">
              <w:rPr>
                <w:rFonts w:cstheme="minorHAnsi"/>
                <w:sz w:val="16"/>
                <w:szCs w:val="16"/>
              </w:rPr>
              <w:t>:</w:t>
            </w:r>
            <w:proofErr w:type="gramEnd"/>
            <w:r w:rsidRPr="00D02376">
              <w:rPr>
                <w:rFonts w:cstheme="minorHAnsi"/>
                <w:sz w:val="16"/>
                <w:szCs w:val="16"/>
              </w:rPr>
              <w:br/>
              <w:t>- </w:t>
            </w:r>
            <w:r w:rsidRPr="00D02376">
              <w:rPr>
                <w:rStyle w:val="Strong"/>
                <w:rFonts w:cstheme="minorHAnsi"/>
                <w:sz w:val="16"/>
                <w:szCs w:val="16"/>
              </w:rPr>
              <w:t>Refresh</w:t>
            </w:r>
            <w:r w:rsidRPr="00D02376">
              <w:rPr>
                <w:rFonts w:cstheme="minorHAnsi"/>
                <w:sz w:val="16"/>
                <w:szCs w:val="16"/>
              </w:rPr>
              <w:t> -&gt; Asset Request Form.</w:t>
            </w:r>
            <w:r w:rsidRPr="00D02376">
              <w:rPr>
                <w:rFonts w:cstheme="minorHAnsi"/>
                <w:sz w:val="16"/>
                <w:szCs w:val="16"/>
              </w:rPr>
              <w:br/>
              <w:t>- </w:t>
            </w:r>
            <w:r w:rsidRPr="00D02376">
              <w:rPr>
                <w:rStyle w:val="Strong"/>
                <w:rFonts w:cstheme="minorHAnsi"/>
                <w:sz w:val="16"/>
                <w:szCs w:val="16"/>
              </w:rPr>
              <w:t>Dispose</w:t>
            </w:r>
            <w:r w:rsidRPr="00D02376">
              <w:rPr>
                <w:rFonts w:cstheme="minorHAnsi"/>
                <w:sz w:val="16"/>
                <w:szCs w:val="16"/>
              </w:rPr>
              <w:t> -&gt; Disposal Request Form.</w:t>
            </w:r>
          </w:p>
        </w:tc>
        <w:tc>
          <w:tcPr>
            <w:tcW w:w="0" w:type="auto"/>
            <w:tcMar>
              <w:top w:w="150" w:type="dxa"/>
              <w:left w:w="240" w:type="dxa"/>
              <w:bottom w:w="150" w:type="dxa"/>
              <w:right w:w="24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Actioned By: Various (as per triggered workflow)</w:t>
            </w:r>
          </w:p>
        </w:tc>
        <w:tc>
          <w:tcPr>
            <w:tcW w:w="0" w:type="auto"/>
            <w:tcMar>
              <w:top w:w="150" w:type="dxa"/>
              <w:left w:w="240" w:type="dxa"/>
              <w:bottom w:w="150" w:type="dxa"/>
              <w:right w:w="0" w:type="dxa"/>
            </w:tcMar>
            <w:vAlign w:val="center"/>
            <w:hideMark/>
          </w:tcPr>
          <w:p w:rsidR="002D64BF" w:rsidRPr="00D02376" w:rsidRDefault="002D64BF">
            <w:pPr>
              <w:spacing w:line="375" w:lineRule="atLeast"/>
              <w:rPr>
                <w:rFonts w:cstheme="minorHAnsi"/>
                <w:sz w:val="16"/>
                <w:szCs w:val="16"/>
              </w:rPr>
            </w:pPr>
            <w:r w:rsidRPr="00D02376">
              <w:rPr>
                <w:rFonts w:cstheme="minorHAnsi"/>
                <w:sz w:val="16"/>
                <w:szCs w:val="16"/>
              </w:rPr>
              <w:t>-</w:t>
            </w:r>
          </w:p>
        </w:tc>
      </w:tr>
    </w:tbl>
    <w:p w:rsidR="002D64BF" w:rsidRPr="00D02376" w:rsidRDefault="002D64BF" w:rsidP="002D64BF">
      <w:pPr>
        <w:pStyle w:val="ds-markdown-paragraph"/>
        <w:shd w:val="clear" w:color="auto" w:fill="FFFFFF"/>
        <w:spacing w:before="240" w:beforeAutospacing="0"/>
        <w:rPr>
          <w:rFonts w:asciiTheme="minorHAnsi" w:hAnsiTheme="minorHAnsi" w:cstheme="minorHAnsi"/>
          <w:color w:val="0F1115"/>
          <w:sz w:val="16"/>
          <w:szCs w:val="16"/>
        </w:rPr>
      </w:pPr>
      <w:r w:rsidRPr="00D02376">
        <w:rPr>
          <w:rFonts w:asciiTheme="minorHAnsi" w:hAnsiTheme="minorHAnsi" w:cstheme="minorHAnsi"/>
          <w:color w:val="0F1115"/>
          <w:sz w:val="16"/>
          <w:szCs w:val="16"/>
        </w:rPr>
        <w:t>This comprehensive breakdown ensures that every stage of the asset's lifecycle is documented, with clear responsibilities and system touchpoints, forming a robust foundation for the new inventory management system.</w:t>
      </w:r>
    </w:p>
    <w:p w:rsidR="00D719E1" w:rsidRPr="00D02376" w:rsidRDefault="00D719E1" w:rsidP="002D64BF">
      <w:pPr>
        <w:pStyle w:val="ds-markdown-paragraph"/>
        <w:shd w:val="clear" w:color="auto" w:fill="FFFFFF"/>
        <w:spacing w:before="240" w:beforeAutospacing="0"/>
        <w:rPr>
          <w:rFonts w:asciiTheme="minorHAnsi" w:hAnsiTheme="minorHAnsi" w:cstheme="minorHAnsi"/>
          <w:color w:val="0F1115"/>
          <w:sz w:val="16"/>
          <w:szCs w:val="16"/>
        </w:rPr>
      </w:pP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Asset Request Form</w:t>
      </w:r>
    </w:p>
    <w:p w:rsidR="00D719E1" w:rsidRPr="00D02376" w:rsidRDefault="00D719E1" w:rsidP="00D719E1">
      <w:pPr>
        <w:pStyle w:val="ds-markdown-paragraph"/>
        <w:shd w:val="clear" w:color="auto" w:fill="FFFFFF"/>
        <w:spacing w:before="240" w:beforeAutospacing="0" w:after="240" w:afterAutospacing="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Purpose:</w:t>
      </w:r>
      <w:r w:rsidRPr="00D02376">
        <w:rPr>
          <w:rFonts w:asciiTheme="minorHAnsi" w:hAnsiTheme="minorHAnsi" w:cstheme="minorHAnsi"/>
          <w:color w:val="0F1115"/>
          <w:sz w:val="16"/>
          <w:szCs w:val="16"/>
        </w:rPr>
        <w:t> To formally request a new asset, triggering an internal inventory check and, if necessary, initiating the procurement process. This form is the entry point into the asset lifecycle for requested (non-donated) assets.</w:t>
      </w:r>
    </w:p>
    <w:p w:rsidR="00D719E1" w:rsidRPr="00D02376" w:rsidRDefault="00D719E1" w:rsidP="00D719E1">
      <w:pPr>
        <w:pStyle w:val="ds-markdown-paragraph"/>
        <w:shd w:val="clear" w:color="auto" w:fill="FFFFFF"/>
        <w:spacing w:before="240" w:beforeAutospacing="0" w:after="240" w:afterAutospacing="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Context from Transcript:</w:t>
      </w:r>
    </w:p>
    <w:p w:rsidR="00D719E1" w:rsidRPr="00D02376" w:rsidRDefault="00D719E1" w:rsidP="00D719E1">
      <w:pPr>
        <w:pStyle w:val="ds-markdown-paragraph"/>
        <w:numPr>
          <w:ilvl w:val="0"/>
          <w:numId w:val="8"/>
        </w:numPr>
        <w:shd w:val="clear" w:color="auto" w:fill="FFFFFF"/>
        <w:spacing w:after="0" w:afterAutospacing="0"/>
        <w:ind w:left="0"/>
        <w:rPr>
          <w:rFonts w:asciiTheme="minorHAnsi" w:hAnsiTheme="minorHAnsi" w:cstheme="minorHAnsi"/>
          <w:color w:val="0F1115"/>
          <w:sz w:val="16"/>
          <w:szCs w:val="16"/>
        </w:rPr>
      </w:pPr>
      <w:r w:rsidRPr="00D02376">
        <w:rPr>
          <w:rFonts w:asciiTheme="minorHAnsi" w:hAnsiTheme="minorHAnsi" w:cstheme="minorHAnsi"/>
          <w:color w:val="0F1115"/>
          <w:sz w:val="16"/>
          <w:szCs w:val="16"/>
        </w:rPr>
        <w:t>It must not specify brands/models (e.g., "Lenovo") but rather technical specifications (e.g., "i7 laptop, 16GB RAM, 512GB SSD").</w:t>
      </w:r>
    </w:p>
    <w:p w:rsidR="00D719E1" w:rsidRPr="00D02376" w:rsidRDefault="00D719E1" w:rsidP="00D719E1">
      <w:pPr>
        <w:pStyle w:val="ds-markdown-paragraph"/>
        <w:numPr>
          <w:ilvl w:val="0"/>
          <w:numId w:val="8"/>
        </w:numPr>
        <w:shd w:val="clear" w:color="auto" w:fill="FFFFFF"/>
        <w:spacing w:after="0" w:afterAutospacing="0"/>
        <w:ind w:left="0"/>
        <w:rPr>
          <w:rFonts w:asciiTheme="minorHAnsi" w:hAnsiTheme="minorHAnsi" w:cstheme="minorHAnsi"/>
          <w:color w:val="0F1115"/>
          <w:sz w:val="16"/>
          <w:szCs w:val="16"/>
        </w:rPr>
      </w:pPr>
      <w:r w:rsidRPr="00D02376">
        <w:rPr>
          <w:rFonts w:asciiTheme="minorHAnsi" w:hAnsiTheme="minorHAnsi" w:cstheme="minorHAnsi"/>
          <w:color w:val="0F1115"/>
          <w:sz w:val="16"/>
          <w:szCs w:val="16"/>
        </w:rPr>
        <w:t>It is a necessary workflow that integrates with the service desk.</w:t>
      </w:r>
    </w:p>
    <w:p w:rsidR="00D719E1" w:rsidRPr="00D02376" w:rsidRDefault="00D719E1" w:rsidP="00D719E1">
      <w:pPr>
        <w:pStyle w:val="ds-markdown-paragraph"/>
        <w:numPr>
          <w:ilvl w:val="0"/>
          <w:numId w:val="8"/>
        </w:numPr>
        <w:shd w:val="clear" w:color="auto" w:fill="FFFFFF"/>
        <w:spacing w:after="0" w:afterAutospacing="0"/>
        <w:ind w:left="0"/>
        <w:rPr>
          <w:rFonts w:asciiTheme="minorHAnsi" w:hAnsiTheme="minorHAnsi" w:cstheme="minorHAnsi"/>
          <w:color w:val="0F1115"/>
          <w:sz w:val="16"/>
          <w:szCs w:val="16"/>
        </w:rPr>
      </w:pPr>
      <w:r w:rsidRPr="00D02376">
        <w:rPr>
          <w:rFonts w:asciiTheme="minorHAnsi" w:hAnsiTheme="minorHAnsi" w:cstheme="minorHAnsi"/>
          <w:color w:val="0F1115"/>
          <w:sz w:val="16"/>
          <w:szCs w:val="16"/>
        </w:rPr>
        <w:t>It includes budget estimates but not necessarily a live budget check from SAP.</w:t>
      </w:r>
    </w:p>
    <w:p w:rsidR="00D719E1" w:rsidRPr="00D02376" w:rsidRDefault="00BA558B" w:rsidP="00D719E1">
      <w:pPr>
        <w:spacing w:before="480" w:after="480"/>
        <w:rPr>
          <w:rFonts w:cstheme="minorHAnsi"/>
          <w:sz w:val="16"/>
          <w:szCs w:val="16"/>
        </w:rPr>
      </w:pPr>
      <w:r>
        <w:rPr>
          <w:rFonts w:cstheme="minorHAnsi"/>
          <w:sz w:val="16"/>
          <w:szCs w:val="16"/>
        </w:rPr>
        <w:pict>
          <v:rect id="_x0000_i1026" style="width:0;height:.75pt" o:hralign="center" o:hrstd="t" o:hr="t" fillcolor="#a0a0a0" stroked="f"/>
        </w:pict>
      </w: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Form Structure &amp; Fields</w:t>
      </w:r>
    </w:p>
    <w:tbl>
      <w:tblPr>
        <w:tblW w:w="0" w:type="auto"/>
        <w:tblCellMar>
          <w:top w:w="15" w:type="dxa"/>
          <w:left w:w="15" w:type="dxa"/>
          <w:bottom w:w="15" w:type="dxa"/>
          <w:right w:w="15" w:type="dxa"/>
        </w:tblCellMar>
        <w:tblLook w:val="04A0" w:firstRow="1" w:lastRow="0" w:firstColumn="1" w:lastColumn="0" w:noHBand="0" w:noVBand="1"/>
      </w:tblPr>
      <w:tblGrid>
        <w:gridCol w:w="1108"/>
        <w:gridCol w:w="1561"/>
        <w:gridCol w:w="985"/>
        <w:gridCol w:w="1226"/>
        <w:gridCol w:w="1110"/>
        <w:gridCol w:w="3364"/>
        <w:gridCol w:w="246"/>
      </w:tblGrid>
      <w:tr w:rsidR="00D719E1" w:rsidRPr="00D02376" w:rsidTr="00D719E1">
        <w:trPr>
          <w:gridAfter w:val="1"/>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Notes &amp; Validation</w:t>
            </w:r>
          </w:p>
        </w:tc>
      </w:tr>
      <w:tr w:rsidR="00D719E1" w:rsidRPr="00D02376" w:rsidTr="00D719E1">
        <w:trPr>
          <w:gridAfter w:val="1"/>
        </w:trPr>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 xml:space="preserve">Requestor </w:t>
            </w:r>
            <w:r w:rsidRPr="00D02376">
              <w:rPr>
                <w:rStyle w:val="Strong"/>
                <w:rFonts w:cstheme="minorHAnsi"/>
                <w:sz w:val="16"/>
                <w:szCs w:val="16"/>
              </w:rPr>
              <w:lastRenderedPageBreak/>
              <w:t>Information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 xml:space="preserve">Requestor Full </w:t>
            </w:r>
            <w:r w:rsidRPr="00D02376">
              <w:rPr>
                <w:rFonts w:cstheme="minorHAnsi"/>
                <w:sz w:val="16"/>
                <w:szCs w:val="16"/>
              </w:rPr>
              <w:lastRenderedPageBreak/>
              <w:t>Name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 xml:space="preserve">Auto-populated from user profile (AD </w:t>
            </w:r>
            <w:r w:rsidRPr="00D02376">
              <w:rPr>
                <w:rFonts w:cstheme="minorHAnsi"/>
                <w:sz w:val="16"/>
                <w:szCs w:val="16"/>
              </w:rPr>
              <w:lastRenderedPageBreak/>
              <w:t>Integration).</w:t>
            </w:r>
          </w:p>
        </w:tc>
      </w:tr>
      <w:tr w:rsidR="00D719E1" w:rsidRPr="00D02376" w:rsidTr="00D719E1">
        <w:trPr>
          <w:gridAfter w:val="1"/>
        </w:trPr>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Employee Number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 from user profile.</w:t>
            </w:r>
          </w:p>
        </w:tc>
      </w:tr>
      <w:tr w:rsidR="00D719E1" w:rsidRPr="00D02376" w:rsidTr="00D719E1">
        <w:trPr>
          <w:gridAfter w:val="1"/>
        </w:trPr>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Department/Cost Centre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 from user profile, but editable if requesting for another cost centre.</w:t>
            </w:r>
          </w:p>
        </w:tc>
      </w:tr>
      <w:tr w:rsidR="00D719E1" w:rsidRPr="00D02376" w:rsidTr="00D719E1">
        <w:trPr>
          <w:gridAfter w:val="1"/>
        </w:trPr>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Contact Email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Email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w:t>
            </w:r>
          </w:p>
        </w:tc>
      </w:tr>
      <w:tr w:rsidR="00D719E1" w:rsidRPr="00D02376" w:rsidTr="00D719E1">
        <w:trPr>
          <w:gridAfter w:val="1"/>
        </w:trPr>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Contact Phone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w:t>
            </w:r>
          </w:p>
        </w:tc>
      </w:tr>
      <w:tr w:rsidR="00D719E1" w:rsidRPr="00D02376" w:rsidTr="00D719E1">
        <w:trPr>
          <w:gridAfter w:val="1"/>
        </w:trPr>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of Request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Default: current date.</w:t>
            </w:r>
          </w:p>
        </w:tc>
      </w:tr>
      <w:tr w:rsidR="00D719E1" w:rsidRPr="00D02376" w:rsidTr="00D719E1">
        <w:trPr>
          <w:gridAfter w:val="1"/>
        </w:trPr>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Request Details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Priority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ajorEastAsia" w:hAnsiTheme="minorHAnsi" w:cstheme="minorHAnsi"/>
                <w:sz w:val="16"/>
                <w:szCs w:val="16"/>
                <w:shd w:val="clear" w:color="auto" w:fill="EBEEF2"/>
              </w:rPr>
              <w:t>Low</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Medium</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High</w:t>
            </w:r>
            <w:r w:rsidRPr="00D02376">
              <w:rPr>
                <w:rFonts w:cstheme="minorHAnsi"/>
                <w:sz w:val="16"/>
                <w:szCs w:val="16"/>
              </w:rPr>
              <w:t>, </w:t>
            </w:r>
            <w:proofErr w:type="gramStart"/>
            <w:r w:rsidRPr="00D02376">
              <w:rPr>
                <w:rStyle w:val="HTMLCode"/>
                <w:rFonts w:asciiTheme="minorHAnsi" w:eastAsiaTheme="majorEastAsia" w:hAnsiTheme="minorHAnsi" w:cstheme="minorHAnsi"/>
                <w:sz w:val="16"/>
                <w:szCs w:val="16"/>
                <w:shd w:val="clear" w:color="auto" w:fill="EBEEF2"/>
              </w:rPr>
              <w:t>Critical</w:t>
            </w:r>
            <w:proofErr w:type="gramEnd"/>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 By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Asset Specifications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Category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ajorEastAsia" w:hAnsiTheme="minorHAnsi" w:cstheme="minorHAnsi"/>
                <w:sz w:val="16"/>
                <w:szCs w:val="16"/>
                <w:shd w:val="clear" w:color="auto" w:fill="EBEEF2"/>
              </w:rPr>
              <w:t>Laptop</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Desktop</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Monitor</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Tablet</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Mobile Phone</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Server</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Network Equipment</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Software</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Other</w:t>
            </w:r>
            <w:r w:rsidRPr="00D02376">
              <w:rPr>
                <w:rFonts w:cstheme="minorHAnsi"/>
                <w:sz w:val="16"/>
                <w:szCs w:val="16"/>
              </w:rPr>
              <w:t>.</w:t>
            </w:r>
          </w:p>
        </w:tc>
        <w:tc>
          <w:tcPr>
            <w:tcW w:w="0" w:type="auto"/>
            <w:vAlign w:val="center"/>
            <w:hideMark/>
          </w:tcPr>
          <w:p w:rsidR="00D719E1" w:rsidRPr="00D02376" w:rsidRDefault="00D719E1">
            <w:pPr>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 xml:space="preserve">Technical </w:t>
            </w:r>
            <w:r w:rsidRPr="00D02376">
              <w:rPr>
                <w:rFonts w:cstheme="minorHAnsi"/>
                <w:sz w:val="16"/>
                <w:szCs w:val="16"/>
              </w:rPr>
              <w:lastRenderedPageBreak/>
              <w:t>Specifications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Critical Field.</w:t>
            </w:r>
            <w:r w:rsidRPr="00D02376">
              <w:rPr>
                <w:rFonts w:cstheme="minorHAnsi"/>
                <w:sz w:val="16"/>
                <w:szCs w:val="16"/>
              </w:rPr>
              <w:t xml:space="preserve"> Detailed description of required specs (CPU, RAM, Storage, Screen Size, etc.). </w:t>
            </w:r>
            <w:r w:rsidRPr="00D02376">
              <w:rPr>
                <w:rFonts w:cstheme="minorHAnsi"/>
                <w:sz w:val="16"/>
                <w:szCs w:val="16"/>
              </w:rPr>
              <w:lastRenderedPageBreak/>
              <w:t>Brand names are not allowed.</w:t>
            </w:r>
          </w:p>
        </w:tc>
        <w:tc>
          <w:tcPr>
            <w:tcW w:w="0" w:type="auto"/>
            <w:vAlign w:val="center"/>
            <w:hideMark/>
          </w:tcPr>
          <w:p w:rsidR="00D719E1" w:rsidRPr="00D02376" w:rsidRDefault="00D719E1">
            <w:pPr>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Quantity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Integer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Minimum: </w:t>
            </w:r>
            <w:r w:rsidRPr="00D02376">
              <w:rPr>
                <w:rStyle w:val="HTMLCode"/>
                <w:rFonts w:asciiTheme="minorHAnsi" w:eastAsiaTheme="majorEastAsia" w:hAnsiTheme="minorHAnsi" w:cstheme="minorHAnsi"/>
                <w:sz w:val="16"/>
                <w:szCs w:val="16"/>
                <w:shd w:val="clear" w:color="auto" w:fill="EBEEF2"/>
              </w:rPr>
              <w:t>1</w:t>
            </w:r>
            <w:r w:rsidRPr="00D02376">
              <w:rPr>
                <w:rFonts w:cstheme="minorHAnsi"/>
                <w:sz w:val="16"/>
                <w:szCs w:val="16"/>
              </w:rPr>
              <w:t>.</w:t>
            </w:r>
          </w:p>
        </w:tc>
        <w:tc>
          <w:tcPr>
            <w:tcW w:w="0" w:type="auto"/>
            <w:vAlign w:val="center"/>
            <w:hideMark/>
          </w:tcPr>
          <w:p w:rsidR="00D719E1" w:rsidRPr="00D02376" w:rsidRDefault="00D719E1">
            <w:pPr>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Justification / Business Need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Reason for the request (e.g., "New employee," "Project requirement," "Replacement for damaged asset").</w:t>
            </w:r>
          </w:p>
        </w:tc>
        <w:tc>
          <w:tcPr>
            <w:tcW w:w="0" w:type="auto"/>
            <w:vAlign w:val="center"/>
            <w:hideMark/>
          </w:tcPr>
          <w:p w:rsidR="00D719E1" w:rsidRPr="00D02376" w:rsidRDefault="00D719E1">
            <w:pPr>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Financial Information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Budget Estimate (ZAR)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Estimated cost per unit.</w:t>
            </w:r>
          </w:p>
        </w:tc>
        <w:tc>
          <w:tcPr>
            <w:tcW w:w="0" w:type="auto"/>
            <w:vAlign w:val="center"/>
            <w:hideMark/>
          </w:tcPr>
          <w:p w:rsidR="00D719E1" w:rsidRPr="00D02376" w:rsidRDefault="00D719E1">
            <w:pPr>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Total Estimated Budget (ZAR)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Calculated Field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Auto-calculated: </w:t>
            </w:r>
            <w:r w:rsidRPr="00D02376">
              <w:rPr>
                <w:rStyle w:val="HTMLCode"/>
                <w:rFonts w:asciiTheme="minorHAnsi" w:eastAsiaTheme="majorEastAsia" w:hAnsiTheme="minorHAnsi" w:cstheme="minorHAnsi"/>
                <w:sz w:val="16"/>
                <w:szCs w:val="16"/>
                <w:shd w:val="clear" w:color="auto" w:fill="EBEEF2"/>
              </w:rPr>
              <w:t>Quantity * Budget Estimate</w:t>
            </w:r>
            <w:r w:rsidRPr="00D02376">
              <w:rPr>
                <w:rFonts w:cstheme="minorHAnsi"/>
                <w:sz w:val="16"/>
                <w:szCs w:val="16"/>
              </w:rPr>
              <w:t>. Read-only.</w:t>
            </w:r>
          </w:p>
        </w:tc>
        <w:tc>
          <w:tcPr>
            <w:tcW w:w="0" w:type="auto"/>
            <w:vAlign w:val="center"/>
            <w:hideMark/>
          </w:tcPr>
          <w:p w:rsidR="00D719E1" w:rsidRPr="00D02376" w:rsidRDefault="00D719E1">
            <w:pPr>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Source of Funding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e.g., </w:t>
            </w:r>
            <w:r w:rsidRPr="00D02376">
              <w:rPr>
                <w:rStyle w:val="HTMLCode"/>
                <w:rFonts w:asciiTheme="minorHAnsi" w:eastAsiaTheme="majorEastAsia" w:hAnsiTheme="minorHAnsi" w:cstheme="minorHAnsi"/>
                <w:sz w:val="16"/>
                <w:szCs w:val="16"/>
                <w:shd w:val="clear" w:color="auto" w:fill="EBEEF2"/>
              </w:rPr>
              <w:t>Operational Budget</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Project Budget - [Project Code]</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Capital Budget</w:t>
            </w:r>
            <w:r w:rsidRPr="00D02376">
              <w:rPr>
                <w:rFonts w:cstheme="minorHAnsi"/>
                <w:sz w:val="16"/>
                <w:szCs w:val="16"/>
              </w:rPr>
              <w:t>.</w:t>
            </w:r>
          </w:p>
        </w:tc>
        <w:tc>
          <w:tcPr>
            <w:tcW w:w="0" w:type="auto"/>
            <w:vAlign w:val="center"/>
            <w:hideMark/>
          </w:tcPr>
          <w:p w:rsidR="00D719E1" w:rsidRPr="00D02376" w:rsidRDefault="00D719E1">
            <w:pPr>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Budget Confirmation Attached?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Boolean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Checkbox</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To indicate if a signed budget confirmation from the CFO is attached.</w:t>
            </w:r>
          </w:p>
        </w:tc>
        <w:tc>
          <w:tcPr>
            <w:tcW w:w="0" w:type="auto"/>
            <w:vAlign w:val="center"/>
            <w:hideMark/>
          </w:tcPr>
          <w:p w:rsidR="00D719E1" w:rsidRPr="00D02376" w:rsidRDefault="00D719E1">
            <w:pPr>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Attachments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Supporting Documents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File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File Upload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Upload field for budget confirmations, project charters, or other justification documents.</w:t>
            </w:r>
          </w:p>
        </w:tc>
        <w:tc>
          <w:tcPr>
            <w:tcW w:w="0" w:type="auto"/>
            <w:vAlign w:val="center"/>
            <w:hideMark/>
          </w:tcPr>
          <w:p w:rsidR="00D719E1" w:rsidRPr="00D02376" w:rsidRDefault="00D719E1">
            <w:pPr>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 xml:space="preserve">Workflow &amp; </w:t>
            </w:r>
            <w:r w:rsidRPr="00D02376">
              <w:rPr>
                <w:rStyle w:val="Strong"/>
                <w:rFonts w:cstheme="minorHAnsi"/>
                <w:sz w:val="16"/>
                <w:szCs w:val="16"/>
              </w:rPr>
              <w:lastRenderedPageBreak/>
              <w:t>Integration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 xml:space="preserve">Service Desk </w:t>
            </w:r>
            <w:r w:rsidRPr="00D02376">
              <w:rPr>
                <w:rFonts w:cstheme="minorHAnsi"/>
                <w:sz w:val="16"/>
                <w:szCs w:val="16"/>
              </w:rPr>
              <w:lastRenderedPageBreak/>
              <w:t>Ticket Reference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Read-only.</w:t>
            </w:r>
            <w:r w:rsidRPr="00D02376">
              <w:rPr>
                <w:rFonts w:cstheme="minorHAnsi"/>
                <w:sz w:val="16"/>
                <w:szCs w:val="16"/>
              </w:rPr>
              <w:t xml:space="preserve"> To be populated by the system once </w:t>
            </w:r>
            <w:r w:rsidRPr="00D02376">
              <w:rPr>
                <w:rFonts w:cstheme="minorHAnsi"/>
                <w:sz w:val="16"/>
                <w:szCs w:val="16"/>
              </w:rPr>
              <w:lastRenderedPageBreak/>
              <w:t>the request is logged with the service desk.</w:t>
            </w:r>
          </w:p>
        </w:tc>
        <w:tc>
          <w:tcPr>
            <w:tcW w:w="0" w:type="auto"/>
            <w:vAlign w:val="center"/>
            <w:hideMark/>
          </w:tcPr>
          <w:p w:rsidR="00D719E1" w:rsidRPr="00D02376" w:rsidRDefault="00D719E1">
            <w:pPr>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Current Status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Read-only.</w:t>
            </w:r>
            <w:r w:rsidRPr="00D02376">
              <w:rPr>
                <w:rFonts w:cstheme="minorHAnsi"/>
                <w:sz w:val="16"/>
                <w:szCs w:val="16"/>
              </w:rPr>
              <w:t> Default: </w:t>
            </w:r>
            <w:r w:rsidRPr="00D02376">
              <w:rPr>
                <w:rStyle w:val="HTMLCode"/>
                <w:rFonts w:asciiTheme="minorHAnsi" w:eastAsiaTheme="majorEastAsia" w:hAnsiTheme="minorHAnsi" w:cstheme="minorHAnsi"/>
                <w:sz w:val="16"/>
                <w:szCs w:val="16"/>
                <w:shd w:val="clear" w:color="auto" w:fill="EBEEF2"/>
              </w:rPr>
              <w:t>Draft</w:t>
            </w:r>
            <w:r w:rsidRPr="00D02376">
              <w:rPr>
                <w:rFonts w:cstheme="minorHAnsi"/>
                <w:sz w:val="16"/>
                <w:szCs w:val="16"/>
              </w:rPr>
              <w:t>. Other values: </w:t>
            </w:r>
            <w:r w:rsidRPr="00D02376">
              <w:rPr>
                <w:rStyle w:val="HTMLCode"/>
                <w:rFonts w:asciiTheme="minorHAnsi" w:eastAsiaTheme="majorEastAsia" w:hAnsiTheme="minorHAnsi" w:cstheme="minorHAnsi"/>
                <w:sz w:val="16"/>
                <w:szCs w:val="16"/>
                <w:shd w:val="clear" w:color="auto" w:fill="EBEEF2"/>
              </w:rPr>
              <w:t>Submitted</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Under Review</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Approved</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Rejected</w:t>
            </w:r>
            <w:r w:rsidRPr="00D02376">
              <w:rPr>
                <w:rFonts w:cstheme="minorHAnsi"/>
                <w:sz w:val="16"/>
                <w:szCs w:val="16"/>
              </w:rPr>
              <w:t>, </w:t>
            </w:r>
            <w:r w:rsidRPr="00D02376">
              <w:rPr>
                <w:rStyle w:val="HTMLCode"/>
                <w:rFonts w:asciiTheme="minorHAnsi" w:eastAsiaTheme="majorEastAsia" w:hAnsiTheme="minorHAnsi" w:cstheme="minorHAnsi"/>
                <w:sz w:val="16"/>
                <w:szCs w:val="16"/>
                <w:shd w:val="clear" w:color="auto" w:fill="EBEEF2"/>
              </w:rPr>
              <w:t>Sent to Procurement</w:t>
            </w:r>
            <w:r w:rsidRPr="00D02376">
              <w:rPr>
                <w:rFonts w:cstheme="minorHAnsi"/>
                <w:sz w:val="16"/>
                <w:szCs w:val="16"/>
              </w:rPr>
              <w:t>, </w:t>
            </w:r>
            <w:proofErr w:type="gramStart"/>
            <w:r w:rsidRPr="00D02376">
              <w:rPr>
                <w:rStyle w:val="HTMLCode"/>
                <w:rFonts w:asciiTheme="minorHAnsi" w:eastAsiaTheme="majorEastAsia" w:hAnsiTheme="minorHAnsi" w:cstheme="minorHAnsi"/>
                <w:sz w:val="16"/>
                <w:szCs w:val="16"/>
                <w:shd w:val="clear" w:color="auto" w:fill="EBEEF2"/>
              </w:rPr>
              <w:t>Fulfilled</w:t>
            </w:r>
            <w:proofErr w:type="gramEnd"/>
            <w:r w:rsidRPr="00D02376">
              <w:rPr>
                <w:rStyle w:val="HTMLCode"/>
                <w:rFonts w:asciiTheme="minorHAnsi" w:eastAsiaTheme="majorEastAsia" w:hAnsiTheme="minorHAnsi" w:cstheme="minorHAnsi"/>
                <w:sz w:val="16"/>
                <w:szCs w:val="16"/>
                <w:shd w:val="clear" w:color="auto" w:fill="EBEEF2"/>
              </w:rPr>
              <w:t xml:space="preserve"> from Inventory</w:t>
            </w:r>
            <w:r w:rsidRPr="00D02376">
              <w:rPr>
                <w:rFonts w:cstheme="minorHAnsi"/>
                <w:sz w:val="16"/>
                <w:szCs w:val="16"/>
              </w:rPr>
              <w:t>.</w:t>
            </w:r>
          </w:p>
        </w:tc>
        <w:tc>
          <w:tcPr>
            <w:tcW w:w="0" w:type="auto"/>
            <w:vAlign w:val="center"/>
            <w:hideMark/>
          </w:tcPr>
          <w:p w:rsidR="00D719E1" w:rsidRPr="00D02376" w:rsidRDefault="00D719E1">
            <w:pPr>
              <w:rPr>
                <w:rFonts w:cstheme="minorHAnsi"/>
                <w:sz w:val="16"/>
                <w:szCs w:val="16"/>
              </w:rPr>
            </w:pPr>
          </w:p>
        </w:tc>
      </w:tr>
    </w:tbl>
    <w:p w:rsidR="00D719E1" w:rsidRPr="00D02376" w:rsidRDefault="00BA558B" w:rsidP="00D719E1">
      <w:pPr>
        <w:spacing w:before="480" w:after="480"/>
        <w:rPr>
          <w:rFonts w:cstheme="minorHAnsi"/>
          <w:sz w:val="16"/>
          <w:szCs w:val="16"/>
        </w:rPr>
      </w:pPr>
      <w:r>
        <w:rPr>
          <w:rFonts w:cstheme="minorHAnsi"/>
          <w:sz w:val="16"/>
          <w:szCs w:val="16"/>
        </w:rPr>
        <w:pict>
          <v:rect id="_x0000_i1027" style="width:0;height:.75pt" o:hralign="center" o:hrstd="t" o:hr="t" fillcolor="#a0a0a0" stroked="f"/>
        </w:pict>
      </w: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Proposed Workflow &amp; Logic for the Form</w:t>
      </w:r>
    </w:p>
    <w:p w:rsidR="00D719E1" w:rsidRPr="00D02376" w:rsidRDefault="00D719E1" w:rsidP="00D719E1">
      <w:pPr>
        <w:pStyle w:val="ds-markdown-paragraph"/>
        <w:numPr>
          <w:ilvl w:val="0"/>
          <w:numId w:val="9"/>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User Fills &amp; Submits Form:</w:t>
      </w:r>
      <w:r w:rsidRPr="00D02376">
        <w:rPr>
          <w:rFonts w:asciiTheme="minorHAnsi" w:hAnsiTheme="minorHAnsi" w:cstheme="minorHAnsi"/>
          <w:color w:val="0F1115"/>
          <w:sz w:val="16"/>
          <w:szCs w:val="16"/>
        </w:rPr>
        <w:t> The user completes the form and clicks "Submit."</w:t>
      </w:r>
    </w:p>
    <w:p w:rsidR="00D719E1" w:rsidRPr="00D02376" w:rsidRDefault="00D719E1" w:rsidP="00D719E1">
      <w:pPr>
        <w:pStyle w:val="ds-markdown-paragraph"/>
        <w:numPr>
          <w:ilvl w:val="0"/>
          <w:numId w:val="9"/>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Status Change:</w:t>
      </w:r>
      <w:r w:rsidRPr="00D02376">
        <w:rPr>
          <w:rFonts w:asciiTheme="minorHAnsi" w:hAnsiTheme="minorHAnsi" w:cstheme="minorHAnsi"/>
          <w:color w:val="0F1115"/>
          <w:sz w:val="16"/>
          <w:szCs w:val="16"/>
        </w:rPr>
        <w:t> Form status changes from </w:t>
      </w:r>
      <w:r w:rsidRPr="00D02376">
        <w:rPr>
          <w:rStyle w:val="HTMLCode"/>
          <w:rFonts w:asciiTheme="minorHAnsi" w:eastAsiaTheme="majorEastAsia" w:hAnsiTheme="minorHAnsi" w:cstheme="minorHAnsi"/>
          <w:color w:val="0F1115"/>
          <w:sz w:val="16"/>
          <w:szCs w:val="16"/>
          <w:shd w:val="clear" w:color="auto" w:fill="EBEEF2"/>
        </w:rPr>
        <w:t>Draft</w:t>
      </w:r>
      <w:r w:rsidRPr="00D02376">
        <w:rPr>
          <w:rFonts w:asciiTheme="minorHAnsi" w:hAnsiTheme="minorHAnsi" w:cstheme="minorHAnsi"/>
          <w:color w:val="0F1115"/>
          <w:sz w:val="16"/>
          <w:szCs w:val="16"/>
        </w:rPr>
        <w:t> to </w:t>
      </w:r>
      <w:r w:rsidRPr="00D02376">
        <w:rPr>
          <w:rStyle w:val="HTMLCode"/>
          <w:rFonts w:asciiTheme="minorHAnsi" w:eastAsiaTheme="majorEastAsia" w:hAnsiTheme="minorHAnsi" w:cstheme="minorHAnsi"/>
          <w:color w:val="0F1115"/>
          <w:sz w:val="16"/>
          <w:szCs w:val="16"/>
          <w:shd w:val="clear" w:color="auto" w:fill="EBEEF2"/>
        </w:rPr>
        <w:t>Submitted</w:t>
      </w:r>
      <w:r w:rsidRPr="00D02376">
        <w:rPr>
          <w:rFonts w:asciiTheme="minorHAnsi" w:hAnsiTheme="minorHAnsi" w:cstheme="minorHAnsi"/>
          <w:color w:val="0F1115"/>
          <w:sz w:val="16"/>
          <w:szCs w:val="16"/>
        </w:rPr>
        <w:t>.</w:t>
      </w:r>
    </w:p>
    <w:p w:rsidR="00D719E1" w:rsidRPr="00D02376" w:rsidRDefault="00D719E1" w:rsidP="00D719E1">
      <w:pPr>
        <w:pStyle w:val="ds-markdown-paragraph"/>
        <w:numPr>
          <w:ilvl w:val="0"/>
          <w:numId w:val="9"/>
        </w:numPr>
        <w:shd w:val="clear" w:color="auto" w:fill="FFFFFF"/>
        <w:spacing w:after="12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API Call (Read/Query):</w:t>
      </w:r>
      <w:r w:rsidRPr="00D02376">
        <w:rPr>
          <w:rFonts w:asciiTheme="minorHAnsi" w:hAnsiTheme="minorHAnsi" w:cstheme="minorHAnsi"/>
          <w:color w:val="0F1115"/>
          <w:sz w:val="16"/>
          <w:szCs w:val="16"/>
        </w:rPr>
        <w:t> The system automatically creates a ticket in the </w:t>
      </w:r>
      <w:r w:rsidRPr="00D02376">
        <w:rPr>
          <w:rStyle w:val="Strong"/>
          <w:rFonts w:asciiTheme="minorHAnsi" w:hAnsiTheme="minorHAnsi" w:cstheme="minorHAnsi"/>
          <w:color w:val="0F1115"/>
          <w:sz w:val="16"/>
          <w:szCs w:val="16"/>
        </w:rPr>
        <w:t>Service Desk System</w:t>
      </w:r>
      <w:r w:rsidRPr="00D02376">
        <w:rPr>
          <w:rFonts w:asciiTheme="minorHAnsi" w:hAnsiTheme="minorHAnsi" w:cstheme="minorHAnsi"/>
          <w:color w:val="0F1115"/>
          <w:sz w:val="16"/>
          <w:szCs w:val="16"/>
        </w:rPr>
        <w:t> via an API.</w:t>
      </w:r>
    </w:p>
    <w:p w:rsidR="00D719E1" w:rsidRPr="00D02376" w:rsidRDefault="00D719E1" w:rsidP="00D719E1">
      <w:pPr>
        <w:pStyle w:val="ds-markdown-paragraph"/>
        <w:numPr>
          <w:ilvl w:val="1"/>
          <w:numId w:val="9"/>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Data Sent:</w:t>
      </w:r>
      <w:r w:rsidRPr="00D02376">
        <w:rPr>
          <w:rFonts w:asciiTheme="minorHAnsi" w:hAnsiTheme="minorHAnsi" w:cstheme="minorHAnsi"/>
          <w:color w:val="0F1115"/>
          <w:sz w:val="16"/>
          <w:szCs w:val="16"/>
        </w:rPr>
        <w:t xml:space="preserve"> Requestor details, asset specifications, quantity, </w:t>
      </w:r>
      <w:proofErr w:type="gramStart"/>
      <w:r w:rsidRPr="00D02376">
        <w:rPr>
          <w:rFonts w:asciiTheme="minorHAnsi" w:hAnsiTheme="minorHAnsi" w:cstheme="minorHAnsi"/>
          <w:color w:val="0F1115"/>
          <w:sz w:val="16"/>
          <w:szCs w:val="16"/>
        </w:rPr>
        <w:t>justification</w:t>
      </w:r>
      <w:proofErr w:type="gramEnd"/>
      <w:r w:rsidRPr="00D02376">
        <w:rPr>
          <w:rFonts w:asciiTheme="minorHAnsi" w:hAnsiTheme="minorHAnsi" w:cstheme="minorHAnsi"/>
          <w:color w:val="0F1115"/>
          <w:sz w:val="16"/>
          <w:szCs w:val="16"/>
        </w:rPr>
        <w:t>.</w:t>
      </w:r>
    </w:p>
    <w:p w:rsidR="00D719E1" w:rsidRPr="00D02376" w:rsidRDefault="00D719E1" w:rsidP="00D719E1">
      <w:pPr>
        <w:pStyle w:val="ds-markdown-paragraph"/>
        <w:numPr>
          <w:ilvl w:val="1"/>
          <w:numId w:val="9"/>
        </w:numPr>
        <w:shd w:val="clear" w:color="auto" w:fill="FFFFFF"/>
        <w:spacing w:after="12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Service Desk Action:</w:t>
      </w:r>
      <w:r w:rsidRPr="00D02376">
        <w:rPr>
          <w:rFonts w:asciiTheme="minorHAnsi" w:hAnsiTheme="minorHAnsi" w:cstheme="minorHAnsi"/>
          <w:color w:val="0F1115"/>
          <w:sz w:val="16"/>
          <w:szCs w:val="16"/>
        </w:rPr>
        <w:t> The service desk team uses this ticket to:</w:t>
      </w:r>
    </w:p>
    <w:p w:rsidR="00D719E1" w:rsidRPr="00D02376" w:rsidRDefault="00D719E1" w:rsidP="00D719E1">
      <w:pPr>
        <w:pStyle w:val="ds-markdown-paragraph"/>
        <w:numPr>
          <w:ilvl w:val="2"/>
          <w:numId w:val="9"/>
        </w:numPr>
        <w:shd w:val="clear" w:color="auto" w:fill="FFFFFF"/>
        <w:spacing w:after="0" w:afterAutospacing="0"/>
        <w:ind w:left="0"/>
        <w:rPr>
          <w:rFonts w:asciiTheme="minorHAnsi" w:hAnsiTheme="minorHAnsi" w:cstheme="minorHAnsi"/>
          <w:color w:val="0F1115"/>
          <w:sz w:val="16"/>
          <w:szCs w:val="16"/>
        </w:rPr>
      </w:pPr>
      <w:r w:rsidRPr="00D02376">
        <w:rPr>
          <w:rFonts w:asciiTheme="minorHAnsi" w:hAnsiTheme="minorHAnsi" w:cstheme="minorHAnsi"/>
          <w:color w:val="0F1115"/>
          <w:sz w:val="16"/>
          <w:szCs w:val="16"/>
        </w:rPr>
        <w:t>Check internal inventory (Chain 360) for available assets.</w:t>
      </w:r>
    </w:p>
    <w:p w:rsidR="00D719E1" w:rsidRPr="00D02376" w:rsidRDefault="00D719E1" w:rsidP="00D719E1">
      <w:pPr>
        <w:pStyle w:val="ds-markdown-paragraph"/>
        <w:numPr>
          <w:ilvl w:val="2"/>
          <w:numId w:val="9"/>
        </w:numPr>
        <w:shd w:val="clear" w:color="auto" w:fill="FFFFFF"/>
        <w:spacing w:after="0" w:afterAutospacing="0"/>
        <w:ind w:left="0"/>
        <w:rPr>
          <w:rFonts w:asciiTheme="minorHAnsi" w:hAnsiTheme="minorHAnsi" w:cstheme="minorHAnsi"/>
          <w:color w:val="0F1115"/>
          <w:sz w:val="16"/>
          <w:szCs w:val="16"/>
        </w:rPr>
      </w:pPr>
      <w:r w:rsidRPr="00D02376">
        <w:rPr>
          <w:rFonts w:asciiTheme="minorHAnsi" w:hAnsiTheme="minorHAnsi" w:cstheme="minorHAnsi"/>
          <w:color w:val="0F1115"/>
          <w:sz w:val="16"/>
          <w:szCs w:val="16"/>
        </w:rPr>
        <w:t>If available, trigger the </w:t>
      </w:r>
      <w:r w:rsidRPr="00D02376">
        <w:rPr>
          <w:rStyle w:val="Strong"/>
          <w:rFonts w:asciiTheme="minorHAnsi" w:hAnsiTheme="minorHAnsi" w:cstheme="minorHAnsi"/>
          <w:color w:val="0F1115"/>
          <w:sz w:val="16"/>
          <w:szCs w:val="16"/>
        </w:rPr>
        <w:t>Asset Allocation Form</w:t>
      </w:r>
      <w:r w:rsidRPr="00D02376">
        <w:rPr>
          <w:rFonts w:asciiTheme="minorHAnsi" w:hAnsiTheme="minorHAnsi" w:cstheme="minorHAnsi"/>
          <w:color w:val="0F1115"/>
          <w:sz w:val="16"/>
          <w:szCs w:val="16"/>
        </w:rPr>
        <w:t> workflow.</w:t>
      </w:r>
    </w:p>
    <w:p w:rsidR="00D719E1" w:rsidRPr="00D02376" w:rsidRDefault="00D719E1" w:rsidP="00D719E1">
      <w:pPr>
        <w:pStyle w:val="ds-markdown-paragraph"/>
        <w:numPr>
          <w:ilvl w:val="2"/>
          <w:numId w:val="9"/>
        </w:numPr>
        <w:shd w:val="clear" w:color="auto" w:fill="FFFFFF"/>
        <w:spacing w:after="0" w:afterAutospacing="0"/>
        <w:ind w:left="0"/>
        <w:rPr>
          <w:rFonts w:asciiTheme="minorHAnsi" w:hAnsiTheme="minorHAnsi" w:cstheme="minorHAnsi"/>
          <w:color w:val="0F1115"/>
          <w:sz w:val="16"/>
          <w:szCs w:val="16"/>
        </w:rPr>
      </w:pPr>
      <w:r w:rsidRPr="00D02376">
        <w:rPr>
          <w:rFonts w:asciiTheme="minorHAnsi" w:hAnsiTheme="minorHAnsi" w:cstheme="minorHAnsi"/>
          <w:color w:val="0F1115"/>
          <w:sz w:val="16"/>
          <w:szCs w:val="16"/>
        </w:rPr>
        <w:t>If not available, update the ticket and the form status to </w:t>
      </w:r>
      <w:r w:rsidRPr="00D02376">
        <w:rPr>
          <w:rStyle w:val="HTMLCode"/>
          <w:rFonts w:asciiTheme="minorHAnsi" w:eastAsiaTheme="majorEastAsia" w:hAnsiTheme="minorHAnsi" w:cstheme="minorHAnsi"/>
          <w:color w:val="0F1115"/>
          <w:sz w:val="16"/>
          <w:szCs w:val="16"/>
          <w:shd w:val="clear" w:color="auto" w:fill="EBEEF2"/>
        </w:rPr>
        <w:t>Sent to Procurement</w:t>
      </w:r>
      <w:r w:rsidRPr="00D02376">
        <w:rPr>
          <w:rFonts w:asciiTheme="minorHAnsi" w:hAnsiTheme="minorHAnsi" w:cstheme="minorHAnsi"/>
          <w:color w:val="0F1115"/>
          <w:sz w:val="16"/>
          <w:szCs w:val="16"/>
        </w:rPr>
        <w:t>.</w:t>
      </w:r>
    </w:p>
    <w:p w:rsidR="00D719E1" w:rsidRPr="00D02376" w:rsidRDefault="00D719E1" w:rsidP="00D719E1">
      <w:pPr>
        <w:pStyle w:val="ds-markdown-paragraph"/>
        <w:numPr>
          <w:ilvl w:val="0"/>
          <w:numId w:val="9"/>
        </w:numPr>
        <w:shd w:val="clear" w:color="auto" w:fill="FFFFFF"/>
        <w:spacing w:after="12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Approval Routing:</w:t>
      </w:r>
      <w:r w:rsidRPr="00D02376">
        <w:rPr>
          <w:rFonts w:asciiTheme="minorHAnsi" w:hAnsiTheme="minorHAnsi" w:cstheme="minorHAnsi"/>
          <w:color w:val="0F1115"/>
          <w:sz w:val="16"/>
          <w:szCs w:val="16"/>
        </w:rPr>
        <w:t> Based on the organization's workflow rules, the form is routed for approval.</w:t>
      </w:r>
    </w:p>
    <w:p w:rsidR="00D719E1" w:rsidRPr="00D02376" w:rsidRDefault="00D719E1" w:rsidP="00D719E1">
      <w:pPr>
        <w:pStyle w:val="ds-markdown-paragraph"/>
        <w:numPr>
          <w:ilvl w:val="1"/>
          <w:numId w:val="9"/>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Reviewer:</w:t>
      </w:r>
      <w:r w:rsidRPr="00D02376">
        <w:rPr>
          <w:rFonts w:asciiTheme="minorHAnsi" w:hAnsiTheme="minorHAnsi" w:cstheme="minorHAnsi"/>
          <w:color w:val="0F1115"/>
          <w:sz w:val="16"/>
          <w:szCs w:val="16"/>
        </w:rPr>
        <w:t> Department Head / Manager (e.g., Colleen Ntsalong's role).</w:t>
      </w:r>
    </w:p>
    <w:p w:rsidR="00D719E1" w:rsidRPr="00D02376" w:rsidRDefault="00D719E1" w:rsidP="00D719E1">
      <w:pPr>
        <w:pStyle w:val="ds-markdown-paragraph"/>
        <w:numPr>
          <w:ilvl w:val="1"/>
          <w:numId w:val="9"/>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Approver:</w:t>
      </w:r>
      <w:r w:rsidRPr="00D02376">
        <w:rPr>
          <w:rFonts w:asciiTheme="minorHAnsi" w:hAnsiTheme="minorHAnsi" w:cstheme="minorHAnsi"/>
          <w:color w:val="0F1115"/>
          <w:sz w:val="16"/>
          <w:szCs w:val="16"/>
        </w:rPr>
        <w:t> Finance Delegate / Compliance Officer (for budget sign-off).</w:t>
      </w:r>
    </w:p>
    <w:p w:rsidR="00D719E1" w:rsidRPr="00D02376" w:rsidRDefault="00D719E1" w:rsidP="00D719E1">
      <w:pPr>
        <w:pStyle w:val="ds-markdown-paragraph"/>
        <w:numPr>
          <w:ilvl w:val="0"/>
          <w:numId w:val="9"/>
        </w:numPr>
        <w:shd w:val="clear" w:color="auto" w:fill="FFFFFF"/>
        <w:spacing w:after="12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Final Disposition:</w:t>
      </w:r>
    </w:p>
    <w:p w:rsidR="00D719E1" w:rsidRPr="00D02376" w:rsidRDefault="00D719E1" w:rsidP="00D719E1">
      <w:pPr>
        <w:pStyle w:val="ds-markdown-paragraph"/>
        <w:numPr>
          <w:ilvl w:val="1"/>
          <w:numId w:val="9"/>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Approved:</w:t>
      </w:r>
      <w:r w:rsidRPr="00D02376">
        <w:rPr>
          <w:rFonts w:asciiTheme="minorHAnsi" w:hAnsiTheme="minorHAnsi" w:cstheme="minorHAnsi"/>
          <w:color w:val="0F1115"/>
          <w:sz w:val="16"/>
          <w:szCs w:val="16"/>
        </w:rPr>
        <w:t> The form moves to the service desk for inventory check or procurement.</w:t>
      </w:r>
    </w:p>
    <w:p w:rsidR="00D719E1" w:rsidRPr="00D02376" w:rsidRDefault="00D719E1" w:rsidP="00D719E1">
      <w:pPr>
        <w:pStyle w:val="ds-markdown-paragraph"/>
        <w:numPr>
          <w:ilvl w:val="1"/>
          <w:numId w:val="9"/>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Rejected:</w:t>
      </w:r>
      <w:r w:rsidRPr="00D02376">
        <w:rPr>
          <w:rFonts w:asciiTheme="minorHAnsi" w:hAnsiTheme="minorHAnsi" w:cstheme="minorHAnsi"/>
          <w:color w:val="0F1115"/>
          <w:sz w:val="16"/>
          <w:szCs w:val="16"/>
        </w:rPr>
        <w:t> The status is updated, and the requestor is notified. Reason for rejection is logged.</w:t>
      </w: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Key Integration Points for this Form</w:t>
      </w:r>
    </w:p>
    <w:tbl>
      <w:tblPr>
        <w:tblW w:w="0" w:type="auto"/>
        <w:tblCellMar>
          <w:top w:w="15" w:type="dxa"/>
          <w:left w:w="15" w:type="dxa"/>
          <w:bottom w:w="15" w:type="dxa"/>
          <w:right w:w="15" w:type="dxa"/>
        </w:tblCellMar>
        <w:tblLook w:val="04A0" w:firstRow="1" w:lastRow="0" w:firstColumn="1" w:lastColumn="0" w:noHBand="0" w:noVBand="1"/>
      </w:tblPr>
      <w:tblGrid>
        <w:gridCol w:w="1648"/>
        <w:gridCol w:w="1269"/>
        <w:gridCol w:w="1780"/>
        <w:gridCol w:w="4903"/>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Integration Point</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Target System</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Purpose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User Authentication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Read/Query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 xml:space="preserve">Active Directory </w:t>
            </w:r>
            <w:r w:rsidRPr="00D02376">
              <w:rPr>
                <w:rStyle w:val="Strong"/>
                <w:rFonts w:cstheme="minorHAnsi"/>
                <w:sz w:val="16"/>
                <w:szCs w:val="16"/>
              </w:rPr>
              <w:lastRenderedPageBreak/>
              <w:t>(AD)</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 xml:space="preserve">Auto-populate requestor details (Name, Employee Number, </w:t>
            </w:r>
            <w:r w:rsidRPr="00D02376">
              <w:rPr>
                <w:rFonts w:cstheme="minorHAnsi"/>
                <w:sz w:val="16"/>
                <w:szCs w:val="16"/>
              </w:rPr>
              <w:lastRenderedPageBreak/>
              <w:t xml:space="preserve">Department, </w:t>
            </w:r>
            <w:proofErr w:type="gramStart"/>
            <w:r w:rsidRPr="00D02376">
              <w:rPr>
                <w:rFonts w:cstheme="minorHAnsi"/>
                <w:sz w:val="16"/>
                <w:szCs w:val="16"/>
              </w:rPr>
              <w:t>Email</w:t>
            </w:r>
            <w:proofErr w:type="gramEnd"/>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lastRenderedPageBreak/>
              <w:t>Service Desk Ticketing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Read/Query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Service Desk System</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Create a ticket to trigger inventory checks and procurement workflows.</w:t>
            </w:r>
          </w:p>
        </w:tc>
      </w:tr>
    </w:tbl>
    <w:p w:rsidR="00D719E1" w:rsidRPr="00D02376" w:rsidRDefault="00D719E1" w:rsidP="00D719E1">
      <w:pPr>
        <w:pStyle w:val="ds-markdown-paragraph"/>
        <w:shd w:val="clear" w:color="auto" w:fill="FFFFFF"/>
        <w:spacing w:before="240" w:beforeAutospacing="0"/>
        <w:rPr>
          <w:rFonts w:asciiTheme="minorHAnsi" w:hAnsiTheme="minorHAnsi" w:cstheme="minorHAnsi"/>
          <w:color w:val="0F1115"/>
          <w:sz w:val="16"/>
          <w:szCs w:val="16"/>
        </w:rPr>
      </w:pPr>
      <w:r w:rsidRPr="00D02376">
        <w:rPr>
          <w:rFonts w:asciiTheme="minorHAnsi" w:hAnsiTheme="minorHAnsi" w:cstheme="minorHAnsi"/>
          <w:color w:val="0F1115"/>
          <w:sz w:val="16"/>
          <w:szCs w:val="16"/>
        </w:rPr>
        <w:t xml:space="preserve">This structure captures the business rules discussed (no models, only specs), includes all necessary financial and justification fields, and defines the workflow and integrations. </w:t>
      </w:r>
    </w:p>
    <w:p w:rsidR="00D719E1" w:rsidRPr="00D02376" w:rsidRDefault="00D719E1" w:rsidP="00D719E1">
      <w:pPr>
        <w:pStyle w:val="ds-markdown-paragraph"/>
        <w:shd w:val="clear" w:color="auto" w:fill="FFFFFF"/>
        <w:spacing w:before="240" w:beforeAutospacing="0"/>
        <w:rPr>
          <w:rFonts w:asciiTheme="minorHAnsi" w:hAnsiTheme="minorHAnsi" w:cstheme="minorHAnsi"/>
          <w:color w:val="0F1115"/>
          <w:sz w:val="16"/>
          <w:szCs w:val="16"/>
        </w:rPr>
      </w:pPr>
    </w:p>
    <w:p w:rsidR="00D719E1" w:rsidRPr="00D02376" w:rsidRDefault="00D719E1" w:rsidP="00D719E1">
      <w:pPr>
        <w:pStyle w:val="ds-markdown-paragraph"/>
        <w:shd w:val="clear" w:color="auto" w:fill="FFFFFF"/>
        <w:spacing w:before="180" w:beforeAutospacing="0" w:after="6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We have the following forms to cover:</w:t>
      </w:r>
    </w:p>
    <w:p w:rsidR="00D719E1" w:rsidRPr="00D02376" w:rsidRDefault="00D719E1" w:rsidP="00D719E1">
      <w:pPr>
        <w:pStyle w:val="ds-markdown-paragraph"/>
        <w:numPr>
          <w:ilvl w:val="0"/>
          <w:numId w:val="1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Asset Request Form (already done as an example)</w:t>
      </w:r>
    </w:p>
    <w:p w:rsidR="00D719E1" w:rsidRPr="00D02376" w:rsidRDefault="00D719E1" w:rsidP="00D719E1">
      <w:pPr>
        <w:pStyle w:val="ds-markdown-paragraph"/>
        <w:numPr>
          <w:ilvl w:val="0"/>
          <w:numId w:val="1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Approval Form (a variation of the Asset Request Form in read-only mode for approval)</w:t>
      </w:r>
    </w:p>
    <w:p w:rsidR="00D719E1" w:rsidRPr="00D02376" w:rsidRDefault="00D719E1" w:rsidP="00D719E1">
      <w:pPr>
        <w:pStyle w:val="ds-markdown-paragraph"/>
        <w:numPr>
          <w:ilvl w:val="0"/>
          <w:numId w:val="1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Inventory Batch Form</w:t>
      </w:r>
    </w:p>
    <w:p w:rsidR="00D719E1" w:rsidRPr="00D02376" w:rsidRDefault="00D719E1" w:rsidP="00D719E1">
      <w:pPr>
        <w:pStyle w:val="ds-markdown-paragraph"/>
        <w:numPr>
          <w:ilvl w:val="0"/>
          <w:numId w:val="1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Asset Registration Form</w:t>
      </w:r>
    </w:p>
    <w:p w:rsidR="00D719E1" w:rsidRPr="00D02376" w:rsidRDefault="00D719E1" w:rsidP="00D719E1">
      <w:pPr>
        <w:pStyle w:val="ds-markdown-paragraph"/>
        <w:numPr>
          <w:ilvl w:val="0"/>
          <w:numId w:val="1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Asset Allocation Form</w:t>
      </w:r>
    </w:p>
    <w:p w:rsidR="00D719E1" w:rsidRPr="00D02376" w:rsidRDefault="00D719E1" w:rsidP="00D719E1">
      <w:pPr>
        <w:pStyle w:val="ds-markdown-paragraph"/>
        <w:numPr>
          <w:ilvl w:val="0"/>
          <w:numId w:val="1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Maintenance &amp; Repair Form</w:t>
      </w:r>
    </w:p>
    <w:p w:rsidR="00D719E1" w:rsidRPr="00D02376" w:rsidRDefault="00D719E1" w:rsidP="00D719E1">
      <w:pPr>
        <w:pStyle w:val="ds-markdown-paragraph"/>
        <w:numPr>
          <w:ilvl w:val="0"/>
          <w:numId w:val="1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Transfer/Reallocation Form</w:t>
      </w:r>
    </w:p>
    <w:p w:rsidR="00D719E1" w:rsidRPr="00D02376" w:rsidRDefault="00D719E1" w:rsidP="00D719E1">
      <w:pPr>
        <w:pStyle w:val="ds-markdown-paragraph"/>
        <w:numPr>
          <w:ilvl w:val="0"/>
          <w:numId w:val="1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Incident Report Form</w:t>
      </w:r>
    </w:p>
    <w:p w:rsidR="00D719E1" w:rsidRPr="00D02376" w:rsidRDefault="00D719E1" w:rsidP="00D719E1">
      <w:pPr>
        <w:pStyle w:val="ds-markdown-paragraph"/>
        <w:numPr>
          <w:ilvl w:val="0"/>
          <w:numId w:val="1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Disposal Request Form (and related: Sell-Off, Trade-In, Scrapping)</w:t>
      </w:r>
    </w:p>
    <w:p w:rsidR="00D719E1" w:rsidRPr="00D02376" w:rsidRDefault="00D719E1" w:rsidP="00D719E1">
      <w:pPr>
        <w:pStyle w:val="ds-markdown-paragraph"/>
        <w:numPr>
          <w:ilvl w:val="0"/>
          <w:numId w:val="1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Asset Verification Form</w:t>
      </w:r>
    </w:p>
    <w:p w:rsidR="00D719E1" w:rsidRPr="00D02376" w:rsidRDefault="00D719E1" w:rsidP="00D719E1">
      <w:pPr>
        <w:pStyle w:val="ds-markdown-paragraph"/>
        <w:numPr>
          <w:ilvl w:val="0"/>
          <w:numId w:val="1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Warranty Expiry Notification (may be more of a notification than a form, but we can define a form for handling the expiry)</w:t>
      </w:r>
    </w:p>
    <w:p w:rsidR="00D719E1" w:rsidRPr="00D02376" w:rsidRDefault="00D719E1" w:rsidP="00D719E1">
      <w:pPr>
        <w:pStyle w:val="ds-markdown-paragraph"/>
        <w:numPr>
          <w:ilvl w:val="0"/>
          <w:numId w:val="1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Compliance Review Form (embedded in various workflows)</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Additionally, we have forms for donations and other specific processes, but we can start with the core ones.</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Let's proceed with the next form.</w:t>
      </w:r>
    </w:p>
    <w:p w:rsidR="00D719E1" w:rsidRPr="00D02376" w:rsidRDefault="00D719E1" w:rsidP="00D719E1">
      <w:pPr>
        <w:pStyle w:val="Heading2"/>
        <w:shd w:val="clear" w:color="auto" w:fill="FFFFFF"/>
        <w:spacing w:before="180" w:after="18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2. Approval Form</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Purpose:</w:t>
      </w:r>
      <w:r w:rsidRPr="00D02376">
        <w:rPr>
          <w:rFonts w:asciiTheme="minorHAnsi" w:hAnsiTheme="minorHAnsi" w:cstheme="minorHAnsi"/>
          <w:color w:val="61666B"/>
          <w:sz w:val="16"/>
          <w:szCs w:val="16"/>
        </w:rPr>
        <w:t> To approve or reject an Asset Request. This is essentially the Asset Request Form in a read-only mode with additional fields for approval.</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Context from Transcript:</w:t>
      </w:r>
    </w:p>
    <w:p w:rsidR="00D719E1" w:rsidRPr="00D02376" w:rsidRDefault="00D719E1" w:rsidP="00D719E1">
      <w:pPr>
        <w:pStyle w:val="ds-markdown-paragraph"/>
        <w:numPr>
          <w:ilvl w:val="0"/>
          <w:numId w:val="11"/>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It is a read-only version of the Asset Request Form with added approval fields.</w:t>
      </w:r>
    </w:p>
    <w:p w:rsidR="00D719E1" w:rsidRPr="00D02376" w:rsidRDefault="00D719E1" w:rsidP="00D719E1">
      <w:pPr>
        <w:pStyle w:val="Heading3"/>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lastRenderedPageBreak/>
        <w:t>Form Structure &amp; Fields</w:t>
      </w:r>
    </w:p>
    <w:tbl>
      <w:tblPr>
        <w:tblW w:w="0" w:type="auto"/>
        <w:tblCellMar>
          <w:top w:w="15" w:type="dxa"/>
          <w:left w:w="15" w:type="dxa"/>
          <w:bottom w:w="15" w:type="dxa"/>
          <w:right w:w="15" w:type="dxa"/>
        </w:tblCellMar>
        <w:tblLook w:val="04A0" w:firstRow="1" w:lastRow="0" w:firstColumn="1" w:lastColumn="0" w:noHBand="0" w:noVBand="1"/>
      </w:tblPr>
      <w:tblGrid>
        <w:gridCol w:w="1240"/>
        <w:gridCol w:w="1752"/>
        <w:gridCol w:w="1182"/>
        <w:gridCol w:w="1586"/>
        <w:gridCol w:w="1160"/>
        <w:gridCol w:w="2680"/>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Request Information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(All fields from Asset Request Form)</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(Various)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(Read-only)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(N/A)</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Display all the information from the original request.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Approval Details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Approver Full Name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from user profile (AD Integration).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Approver Role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(e.g., Department Head, Finance).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Approval Decision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Approved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Rejected</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Approval Comments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Comments from the approver.</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of Approval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Signature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 (or File)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 (or File Upload)</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 xml:space="preserve">Digital signature or </w:t>
            </w:r>
            <w:proofErr w:type="gramStart"/>
            <w:r w:rsidRPr="00D02376">
              <w:rPr>
                <w:rFonts w:cstheme="minorHAnsi"/>
                <w:sz w:val="16"/>
                <w:szCs w:val="16"/>
              </w:rPr>
              <w:t>file upload</w:t>
            </w:r>
            <w:proofErr w:type="gramEnd"/>
            <w:r w:rsidRPr="00D02376">
              <w:rPr>
                <w:rFonts w:cstheme="minorHAnsi"/>
                <w:sz w:val="16"/>
                <w:szCs w:val="16"/>
              </w:rPr>
              <w:t xml:space="preserve"> for physical signature.</w:t>
            </w:r>
          </w:p>
        </w:tc>
      </w:tr>
    </w:tbl>
    <w:p w:rsidR="00D719E1" w:rsidRPr="00D02376" w:rsidRDefault="00BA558B" w:rsidP="00D719E1">
      <w:pPr>
        <w:shd w:val="clear" w:color="auto" w:fill="FFFFFF"/>
        <w:spacing w:before="420" w:after="420" w:line="360" w:lineRule="atLeast"/>
        <w:rPr>
          <w:rFonts w:cstheme="minorHAnsi"/>
          <w:color w:val="61666B"/>
          <w:sz w:val="16"/>
          <w:szCs w:val="16"/>
        </w:rPr>
      </w:pPr>
      <w:r>
        <w:rPr>
          <w:rFonts w:cstheme="minorHAnsi"/>
          <w:color w:val="61666B"/>
          <w:sz w:val="16"/>
          <w:szCs w:val="16"/>
        </w:rPr>
        <w:pict>
          <v:rect id="_x0000_i1028" style="width:0;height:.75pt" o:hralign="center" o:hrstd="t" o:hr="t" fillcolor="#a0a0a0" stroked="f"/>
        </w:pict>
      </w:r>
    </w:p>
    <w:p w:rsidR="00D719E1" w:rsidRPr="00D02376" w:rsidRDefault="00D719E1" w:rsidP="00D719E1">
      <w:pPr>
        <w:pStyle w:val="Heading2"/>
        <w:shd w:val="clear" w:color="auto" w:fill="FFFFFF"/>
        <w:spacing w:before="180" w:after="18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3. Inventory Batch Form</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Purpose:</w:t>
      </w:r>
      <w:r w:rsidRPr="00D02376">
        <w:rPr>
          <w:rFonts w:asciiTheme="minorHAnsi" w:hAnsiTheme="minorHAnsi" w:cstheme="minorHAnsi"/>
          <w:color w:val="61666B"/>
          <w:sz w:val="16"/>
          <w:szCs w:val="16"/>
        </w:rPr>
        <w:t> To record the receipt of a batch of procured assets (before individual asset registration).</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Context from Transcript:</w:t>
      </w:r>
    </w:p>
    <w:p w:rsidR="00D719E1" w:rsidRPr="00D02376" w:rsidRDefault="00D719E1" w:rsidP="00D719E1">
      <w:pPr>
        <w:pStyle w:val="ds-markdown-paragraph"/>
        <w:numPr>
          <w:ilvl w:val="0"/>
          <w:numId w:val="12"/>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lastRenderedPageBreak/>
        <w:t>This form is for recording a batch of assets (e.g., 10 laptops) received against a Purchase Order (PO).</w:t>
      </w:r>
    </w:p>
    <w:p w:rsidR="00D719E1" w:rsidRPr="00D02376" w:rsidRDefault="00D719E1" w:rsidP="00D719E1">
      <w:pPr>
        <w:pStyle w:val="ds-markdown-paragraph"/>
        <w:numPr>
          <w:ilvl w:val="0"/>
          <w:numId w:val="12"/>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It is not at the individual asset level.</w:t>
      </w:r>
    </w:p>
    <w:p w:rsidR="00D719E1" w:rsidRPr="00D02376" w:rsidRDefault="00D719E1" w:rsidP="00D719E1">
      <w:pPr>
        <w:pStyle w:val="Heading3"/>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Form Structure &amp; Fields</w:t>
      </w:r>
    </w:p>
    <w:tbl>
      <w:tblPr>
        <w:tblW w:w="0" w:type="auto"/>
        <w:tblCellMar>
          <w:top w:w="15" w:type="dxa"/>
          <w:left w:w="15" w:type="dxa"/>
          <w:bottom w:w="15" w:type="dxa"/>
          <w:right w:w="15" w:type="dxa"/>
        </w:tblCellMar>
        <w:tblLook w:val="04A0" w:firstRow="1" w:lastRow="0" w:firstColumn="1" w:lastColumn="0" w:noHBand="0" w:noVBand="1"/>
      </w:tblPr>
      <w:tblGrid>
        <w:gridCol w:w="1199"/>
        <w:gridCol w:w="1846"/>
        <w:gridCol w:w="1062"/>
        <w:gridCol w:w="1434"/>
        <w:gridCol w:w="1160"/>
        <w:gridCol w:w="2899"/>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Batch Information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Batch ID</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Auto-generated (e.g., BATCH-YYYY-MM-XXX).</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Purchase Order Number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Must reference a valid PO from the procurement system.</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Delivery Note Number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Invoice Number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Supplier Name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Received</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Received By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from user profile.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Batch Contents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Category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Same as Asset Request Form.</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Model/Description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General description of the assets in the batch (e.g., "Lenovo ThinkPad T14 Gen 2").</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Quantity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Integer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Total number of assets in the batch.</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Unit Price (ZAR)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If known.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Total Amount (ZAR)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Calculated Field</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Style w:val="HTMLCode"/>
                <w:rFonts w:asciiTheme="minorHAnsi" w:eastAsiaTheme="minorHAnsi" w:hAnsiTheme="minorHAnsi" w:cstheme="minorHAnsi"/>
                <w:sz w:val="16"/>
                <w:szCs w:val="16"/>
                <w:shd w:val="clear" w:color="auto" w:fill="EBEEF2"/>
              </w:rPr>
              <w:t>Quantity * Unit Price</w:t>
            </w:r>
            <w:r w:rsidRPr="00D02376">
              <w:rPr>
                <w:rFonts w:cstheme="minorHAnsi"/>
                <w:sz w:val="16"/>
                <w:szCs w:val="16"/>
              </w:rPr>
              <w:t>. 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Attachments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File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File Upload</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Upload delivery note, invoice, etc.</w:t>
            </w:r>
          </w:p>
        </w:tc>
      </w:tr>
    </w:tbl>
    <w:p w:rsidR="00D719E1" w:rsidRPr="00D02376" w:rsidRDefault="00BA558B" w:rsidP="00D719E1">
      <w:pPr>
        <w:shd w:val="clear" w:color="auto" w:fill="FFFFFF"/>
        <w:spacing w:before="420" w:after="420" w:line="360" w:lineRule="atLeast"/>
        <w:rPr>
          <w:rFonts w:cstheme="minorHAnsi"/>
          <w:color w:val="61666B"/>
          <w:sz w:val="16"/>
          <w:szCs w:val="16"/>
        </w:rPr>
      </w:pPr>
      <w:r>
        <w:rPr>
          <w:rFonts w:cstheme="minorHAnsi"/>
          <w:color w:val="61666B"/>
          <w:sz w:val="16"/>
          <w:szCs w:val="16"/>
        </w:rPr>
        <w:pict>
          <v:rect id="_x0000_i1029" style="width:0;height:.75pt" o:hralign="center" o:hrstd="t" o:hr="t" fillcolor="#a0a0a0" stroked="f"/>
        </w:pict>
      </w:r>
    </w:p>
    <w:p w:rsidR="00D719E1" w:rsidRPr="00D02376" w:rsidRDefault="00D719E1" w:rsidP="00D719E1">
      <w:pPr>
        <w:pStyle w:val="Heading2"/>
        <w:shd w:val="clear" w:color="auto" w:fill="FFFFFF"/>
        <w:spacing w:before="180" w:after="18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4. Asset Registration Form</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Purpose:</w:t>
      </w:r>
      <w:r w:rsidRPr="00D02376">
        <w:rPr>
          <w:rFonts w:asciiTheme="minorHAnsi" w:hAnsiTheme="minorHAnsi" w:cstheme="minorHAnsi"/>
          <w:color w:val="61666B"/>
          <w:sz w:val="16"/>
          <w:szCs w:val="16"/>
        </w:rPr>
        <w:t> To register individual assets from a batch into the system, capturing unique identifiers and details. This form is used for both purchased and donated assets.</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Context from Transcript:</w:t>
      </w:r>
    </w:p>
    <w:p w:rsidR="00D719E1" w:rsidRPr="00D02376" w:rsidRDefault="00D719E1" w:rsidP="00D719E1">
      <w:pPr>
        <w:pStyle w:val="ds-markdown-paragraph"/>
        <w:numPr>
          <w:ilvl w:val="0"/>
          <w:numId w:val="13"/>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This form is filled for each asset in a batch.</w:t>
      </w:r>
    </w:p>
    <w:p w:rsidR="00D719E1" w:rsidRPr="00D02376" w:rsidRDefault="00D719E1" w:rsidP="00D719E1">
      <w:pPr>
        <w:pStyle w:val="ds-markdown-paragraph"/>
        <w:numPr>
          <w:ilvl w:val="0"/>
          <w:numId w:val="13"/>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It sends data to SAP for capitalization (via "Cap Sheet").</w:t>
      </w:r>
    </w:p>
    <w:p w:rsidR="00D719E1" w:rsidRPr="00D02376" w:rsidRDefault="00D719E1" w:rsidP="00D719E1">
      <w:pPr>
        <w:pStyle w:val="ds-markdown-paragraph"/>
        <w:numPr>
          <w:ilvl w:val="0"/>
          <w:numId w:val="13"/>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It captures details like barcode, serial number, cost, etc.</w:t>
      </w:r>
    </w:p>
    <w:p w:rsidR="00D719E1" w:rsidRPr="00D02376" w:rsidRDefault="00D719E1" w:rsidP="00D719E1">
      <w:pPr>
        <w:pStyle w:val="Heading3"/>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Form Structure &amp; Fields</w:t>
      </w:r>
    </w:p>
    <w:tbl>
      <w:tblPr>
        <w:tblW w:w="0" w:type="auto"/>
        <w:tblCellMar>
          <w:top w:w="15" w:type="dxa"/>
          <w:left w:w="15" w:type="dxa"/>
          <w:bottom w:w="15" w:type="dxa"/>
          <w:right w:w="15" w:type="dxa"/>
        </w:tblCellMar>
        <w:tblLook w:val="04A0" w:firstRow="1" w:lastRow="0" w:firstColumn="1" w:lastColumn="0" w:noHBand="0" w:noVBand="1"/>
      </w:tblPr>
      <w:tblGrid>
        <w:gridCol w:w="1453"/>
        <w:gridCol w:w="1538"/>
        <w:gridCol w:w="1063"/>
        <w:gridCol w:w="1437"/>
        <w:gridCol w:w="1160"/>
        <w:gridCol w:w="2949"/>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Asset Identification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Batch ID</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Linked to the Inventory Batch Form.</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Unique identifier. Ideally scanned.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Serial Number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Auto-filled from batch but can be adjusted.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Category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Auto-filled from batch.</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Model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Financial &amp; Acquisition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Historical Cost (ZAR)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From invoice or fair value for donations.</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Source of Funding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e.g., </w:t>
            </w:r>
            <w:r w:rsidRPr="00D02376">
              <w:rPr>
                <w:rStyle w:val="HTMLCode"/>
                <w:rFonts w:asciiTheme="minorHAnsi" w:eastAsiaTheme="minorHAnsi" w:hAnsiTheme="minorHAnsi" w:cstheme="minorHAnsi"/>
                <w:sz w:val="16"/>
                <w:szCs w:val="16"/>
                <w:shd w:val="clear" w:color="auto" w:fill="EBEEF2"/>
              </w:rPr>
              <w:t>Operational Budget</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Donation</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Project Budget</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of Acquisition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Default: batch receipt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Capitalization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when the asset is capitalized in SAP.</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Warranty &amp; Maintenance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Warranty Start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Warranty End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Warranty Details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Warranty terms and conditions.</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Initial Location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Initial Cost Centre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The cost centre that will be charged for the asset.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Initial Location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Building, room, etc.</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Initial Room No</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System Integration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SAP Asset Number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Read-only.</w:t>
            </w:r>
            <w:r w:rsidRPr="00D02376">
              <w:rPr>
                <w:rFonts w:cstheme="minorHAnsi"/>
                <w:sz w:val="16"/>
                <w:szCs w:val="16"/>
              </w:rPr>
              <w:t> To be populated after successful integration with SAP.</w:t>
            </w:r>
          </w:p>
        </w:tc>
      </w:tr>
    </w:tbl>
    <w:p w:rsidR="00D719E1" w:rsidRPr="00D02376" w:rsidRDefault="00BA558B" w:rsidP="00D719E1">
      <w:pPr>
        <w:shd w:val="clear" w:color="auto" w:fill="FFFFFF"/>
        <w:spacing w:before="420" w:after="420" w:line="360" w:lineRule="atLeast"/>
        <w:rPr>
          <w:rFonts w:cstheme="minorHAnsi"/>
          <w:color w:val="61666B"/>
          <w:sz w:val="16"/>
          <w:szCs w:val="16"/>
        </w:rPr>
      </w:pPr>
      <w:r>
        <w:rPr>
          <w:rFonts w:cstheme="minorHAnsi"/>
          <w:color w:val="61666B"/>
          <w:sz w:val="16"/>
          <w:szCs w:val="16"/>
        </w:rPr>
        <w:pict>
          <v:rect id="_x0000_i1030" style="width:0;height:.75pt" o:hralign="center" o:hrstd="t" o:hr="t" fillcolor="#a0a0a0" stroked="f"/>
        </w:pict>
      </w:r>
    </w:p>
    <w:p w:rsidR="00D719E1" w:rsidRPr="00D02376" w:rsidRDefault="00D719E1" w:rsidP="00D719E1">
      <w:pPr>
        <w:pStyle w:val="Heading2"/>
        <w:shd w:val="clear" w:color="auto" w:fill="FFFFFF"/>
        <w:spacing w:before="180" w:after="18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5. Asset Allocation Form</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Purpose:</w:t>
      </w:r>
      <w:r w:rsidRPr="00D02376">
        <w:rPr>
          <w:rFonts w:asciiTheme="minorHAnsi" w:hAnsiTheme="minorHAnsi" w:cstheme="minorHAnsi"/>
          <w:color w:val="61666B"/>
          <w:sz w:val="16"/>
          <w:szCs w:val="16"/>
        </w:rPr>
        <w:t> To allocate a registered asset to a user or a department.</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Context from Transcript:</w:t>
      </w:r>
    </w:p>
    <w:p w:rsidR="00D719E1" w:rsidRPr="00D02376" w:rsidRDefault="00D719E1" w:rsidP="00D719E1">
      <w:pPr>
        <w:pStyle w:val="ds-markdown-paragraph"/>
        <w:numPr>
          <w:ilvl w:val="0"/>
          <w:numId w:val="14"/>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There was a discussion about allocating to a department vs. an individual. The form should allow both but with a preference for individual allocation for accountability.</w:t>
      </w:r>
    </w:p>
    <w:p w:rsidR="00D719E1" w:rsidRPr="00D02376" w:rsidRDefault="00D719E1" w:rsidP="00D719E1">
      <w:pPr>
        <w:pStyle w:val="Heading3"/>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Form Structure &amp; Fields</w:t>
      </w:r>
    </w:p>
    <w:tbl>
      <w:tblPr>
        <w:tblW w:w="0" w:type="auto"/>
        <w:tblCellMar>
          <w:top w:w="15" w:type="dxa"/>
          <w:left w:w="15" w:type="dxa"/>
          <w:bottom w:w="15" w:type="dxa"/>
          <w:right w:w="15" w:type="dxa"/>
        </w:tblCellMar>
        <w:tblLook w:val="04A0" w:firstRow="1" w:lastRow="0" w:firstColumn="1" w:lastColumn="0" w:noHBand="0" w:noVBand="1"/>
      </w:tblPr>
      <w:tblGrid>
        <w:gridCol w:w="1207"/>
        <w:gridCol w:w="1648"/>
        <w:gridCol w:w="983"/>
        <w:gridCol w:w="1448"/>
        <w:gridCol w:w="1227"/>
        <w:gridCol w:w="3087"/>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lastRenderedPageBreak/>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Asset Information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Scanning capability preferred.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from asset registry. 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Current Custodian (if any)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Allocation Details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Allocate To</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Employee</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Department</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Employee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 xml:space="preserve">Required if Allocate To </w:t>
            </w:r>
            <w:proofErr w:type="gramStart"/>
            <w:r w:rsidRPr="00D02376">
              <w:rPr>
                <w:rFonts w:cstheme="minorHAnsi"/>
                <w:sz w:val="16"/>
                <w:szCs w:val="16"/>
              </w:rPr>
              <w:t>is</w:t>
            </w:r>
            <w:proofErr w:type="gramEnd"/>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Employee</w:t>
            </w:r>
            <w:r w:rsidRPr="00D02376">
              <w:rPr>
                <w:rFonts w:cstheme="minorHAnsi"/>
                <w:sz w:val="16"/>
                <w:szCs w:val="16"/>
              </w:rPr>
              <w:t>. Populated from AD.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Department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 xml:space="preserve">Required if Allocate To </w:t>
            </w:r>
            <w:proofErr w:type="gramStart"/>
            <w:r w:rsidRPr="00D02376">
              <w:rPr>
                <w:rFonts w:cstheme="minorHAnsi"/>
                <w:sz w:val="16"/>
                <w:szCs w:val="16"/>
              </w:rPr>
              <w:t>is</w:t>
            </w:r>
            <w:proofErr w:type="gramEnd"/>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Department</w:t>
            </w:r>
            <w:r w:rsidRPr="00D02376">
              <w:rPr>
                <w:rFonts w:cstheme="minorHAnsi"/>
                <w:sz w:val="16"/>
                <w:szCs w:val="16"/>
              </w:rPr>
              <w:t>. Populated from AD.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Allocation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Reason for Allocation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e.g., "New hire", "Replacement", "Project requirement".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Expected Return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For temporary allocations.</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Approval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Approved By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 xml:space="preserve">Auto-populated from user profile </w:t>
            </w:r>
            <w:r w:rsidRPr="00D02376">
              <w:rPr>
                <w:rFonts w:cstheme="minorHAnsi"/>
                <w:sz w:val="16"/>
                <w:szCs w:val="16"/>
              </w:rPr>
              <w:lastRenderedPageBreak/>
              <w:t>(manager).</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Approval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Default: current date.</w:t>
            </w:r>
          </w:p>
        </w:tc>
      </w:tr>
    </w:tbl>
    <w:p w:rsidR="00D719E1" w:rsidRPr="00D02376" w:rsidRDefault="00BA558B" w:rsidP="00D719E1">
      <w:pPr>
        <w:shd w:val="clear" w:color="auto" w:fill="FFFFFF"/>
        <w:spacing w:before="420" w:after="420" w:line="360" w:lineRule="atLeast"/>
        <w:rPr>
          <w:rFonts w:cstheme="minorHAnsi"/>
          <w:color w:val="61666B"/>
          <w:sz w:val="16"/>
          <w:szCs w:val="16"/>
        </w:rPr>
      </w:pPr>
      <w:r>
        <w:rPr>
          <w:rFonts w:cstheme="minorHAnsi"/>
          <w:color w:val="61666B"/>
          <w:sz w:val="16"/>
          <w:szCs w:val="16"/>
        </w:rPr>
        <w:pict>
          <v:rect id="_x0000_i1031" style="width:0;height:.75pt" o:hralign="center" o:hrstd="t" o:hr="t" fillcolor="#a0a0a0" stroked="f"/>
        </w:pict>
      </w:r>
    </w:p>
    <w:p w:rsidR="00D719E1" w:rsidRPr="00D02376" w:rsidRDefault="00D719E1" w:rsidP="00D719E1">
      <w:pPr>
        <w:pStyle w:val="Heading2"/>
        <w:shd w:val="clear" w:color="auto" w:fill="FFFFFF"/>
        <w:spacing w:before="180" w:after="18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6. Maintenance &amp; Repair Form</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Purpose:</w:t>
      </w:r>
      <w:r w:rsidRPr="00D02376">
        <w:rPr>
          <w:rFonts w:asciiTheme="minorHAnsi" w:hAnsiTheme="minorHAnsi" w:cstheme="minorHAnsi"/>
          <w:color w:val="61666B"/>
          <w:sz w:val="16"/>
          <w:szCs w:val="16"/>
        </w:rPr>
        <w:t> To report and track maintenance and repair activities for an asset.</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Context from Transcript:</w:t>
      </w:r>
    </w:p>
    <w:p w:rsidR="00D719E1" w:rsidRPr="00D02376" w:rsidRDefault="00D719E1" w:rsidP="00D719E1">
      <w:pPr>
        <w:pStyle w:val="ds-markdown-paragraph"/>
        <w:numPr>
          <w:ilvl w:val="0"/>
          <w:numId w:val="15"/>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This form is initiated by the user or the service desk when an asset requires repair.</w:t>
      </w:r>
    </w:p>
    <w:p w:rsidR="00D719E1" w:rsidRPr="00D02376" w:rsidRDefault="00D719E1" w:rsidP="00D719E1">
      <w:pPr>
        <w:pStyle w:val="ds-markdown-paragraph"/>
        <w:numPr>
          <w:ilvl w:val="0"/>
          <w:numId w:val="15"/>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It includes diagnosis, warranty status, and repair recommendations.</w:t>
      </w:r>
    </w:p>
    <w:p w:rsidR="00D719E1" w:rsidRPr="00D02376" w:rsidRDefault="00D719E1" w:rsidP="00D719E1">
      <w:pPr>
        <w:pStyle w:val="Heading3"/>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Form Structure &amp; Fields</w:t>
      </w:r>
    </w:p>
    <w:tbl>
      <w:tblPr>
        <w:tblW w:w="0" w:type="auto"/>
        <w:tblCellMar>
          <w:top w:w="15" w:type="dxa"/>
          <w:left w:w="15" w:type="dxa"/>
          <w:bottom w:w="15" w:type="dxa"/>
          <w:right w:w="15" w:type="dxa"/>
        </w:tblCellMar>
        <w:tblLook w:val="04A0" w:firstRow="1" w:lastRow="0" w:firstColumn="1" w:lastColumn="0" w:noHBand="0" w:noVBand="1"/>
      </w:tblPr>
      <w:tblGrid>
        <w:gridCol w:w="1202"/>
        <w:gridCol w:w="1848"/>
        <w:gridCol w:w="1058"/>
        <w:gridCol w:w="1422"/>
        <w:gridCol w:w="1160"/>
        <w:gridCol w:w="2910"/>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Asset Information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Current Custodian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Issue Reporting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Reported By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from user profile.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Reported</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Issue Description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Priority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Low</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Medium</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High</w:t>
            </w:r>
            <w:r w:rsidRPr="00D02376">
              <w:rPr>
                <w:rFonts w:cstheme="minorHAnsi"/>
                <w:sz w:val="16"/>
                <w:szCs w:val="16"/>
              </w:rPr>
              <w:t>, </w:t>
            </w:r>
            <w:proofErr w:type="gramStart"/>
            <w:r w:rsidRPr="00D02376">
              <w:rPr>
                <w:rStyle w:val="HTMLCode"/>
                <w:rFonts w:asciiTheme="minorHAnsi" w:eastAsiaTheme="minorHAnsi" w:hAnsiTheme="minorHAnsi" w:cstheme="minorHAnsi"/>
                <w:sz w:val="16"/>
                <w:szCs w:val="16"/>
                <w:shd w:val="clear" w:color="auto" w:fill="EBEEF2"/>
              </w:rPr>
              <w:t>Critical</w:t>
            </w:r>
            <w:proofErr w:type="gramEnd"/>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Diagnosis &amp; Repair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Diagnosed By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Technician.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Diagnosis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Diagnosis Details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Warranty Status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In Warranty</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Out of Warranty</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Repair Cost Estimate (ZAR)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Repair Recommendation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e.g., </w:t>
            </w:r>
            <w:r w:rsidRPr="00D02376">
              <w:rPr>
                <w:rStyle w:val="HTMLCode"/>
                <w:rFonts w:asciiTheme="minorHAnsi" w:eastAsiaTheme="minorHAnsi" w:hAnsiTheme="minorHAnsi" w:cstheme="minorHAnsi"/>
                <w:sz w:val="16"/>
                <w:szCs w:val="16"/>
                <w:shd w:val="clear" w:color="auto" w:fill="EBEEF2"/>
              </w:rPr>
              <w:t>Repair</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Replace</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Write-Off</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Actual Repair Cost (ZAR)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Repair Start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Repair End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Repair Notes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Closure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Status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Open</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In Progress</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Closed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Written Off</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Closed By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Closure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bl>
    <w:p w:rsidR="00D719E1" w:rsidRPr="00D02376" w:rsidRDefault="00BA558B" w:rsidP="00D719E1">
      <w:pPr>
        <w:shd w:val="clear" w:color="auto" w:fill="FFFFFF"/>
        <w:spacing w:before="420" w:after="420" w:line="360" w:lineRule="atLeast"/>
        <w:rPr>
          <w:rFonts w:cstheme="minorHAnsi"/>
          <w:color w:val="61666B"/>
          <w:sz w:val="16"/>
          <w:szCs w:val="16"/>
        </w:rPr>
      </w:pPr>
      <w:r>
        <w:rPr>
          <w:rFonts w:cstheme="minorHAnsi"/>
          <w:color w:val="61666B"/>
          <w:sz w:val="16"/>
          <w:szCs w:val="16"/>
        </w:rPr>
        <w:pict>
          <v:rect id="_x0000_i1032" style="width:0;height:.75pt" o:hralign="center" o:hrstd="t" o:hr="t" fillcolor="#a0a0a0" stroked="f"/>
        </w:pict>
      </w:r>
    </w:p>
    <w:p w:rsidR="00D719E1" w:rsidRPr="00D02376" w:rsidRDefault="00D719E1" w:rsidP="00D719E1">
      <w:pPr>
        <w:pStyle w:val="Heading2"/>
        <w:shd w:val="clear" w:color="auto" w:fill="FFFFFF"/>
        <w:spacing w:before="180" w:after="18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7. Transfer/Reallocation Form</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Purpose:</w:t>
      </w:r>
      <w:r w:rsidRPr="00D02376">
        <w:rPr>
          <w:rFonts w:asciiTheme="minorHAnsi" w:hAnsiTheme="minorHAnsi" w:cstheme="minorHAnsi"/>
          <w:color w:val="61666B"/>
          <w:sz w:val="16"/>
          <w:szCs w:val="16"/>
        </w:rPr>
        <w:t> To transfer an asset from one custodian (user or department) to another.</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Context from Transcript:</w:t>
      </w:r>
    </w:p>
    <w:p w:rsidR="00D719E1" w:rsidRPr="00D02376" w:rsidRDefault="00D719E1" w:rsidP="00D719E1">
      <w:pPr>
        <w:pStyle w:val="ds-markdown-paragraph"/>
        <w:numPr>
          <w:ilvl w:val="0"/>
          <w:numId w:val="16"/>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This form is for both internal (within the same cost centre) and external (different cost centre) transfers.</w:t>
      </w:r>
    </w:p>
    <w:p w:rsidR="00D719E1" w:rsidRPr="00D02376" w:rsidRDefault="00D719E1" w:rsidP="00D719E1">
      <w:pPr>
        <w:pStyle w:val="ds-markdown-paragraph"/>
        <w:numPr>
          <w:ilvl w:val="0"/>
          <w:numId w:val="16"/>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It requires approvals from both the transferor and transferee sides for external transfers.</w:t>
      </w:r>
    </w:p>
    <w:p w:rsidR="00D719E1" w:rsidRPr="00D02376" w:rsidRDefault="00D719E1" w:rsidP="00D719E1">
      <w:pPr>
        <w:pStyle w:val="Heading3"/>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Form Structure &amp; Fields</w:t>
      </w:r>
    </w:p>
    <w:tbl>
      <w:tblPr>
        <w:tblW w:w="0" w:type="auto"/>
        <w:tblCellMar>
          <w:top w:w="15" w:type="dxa"/>
          <w:left w:w="15" w:type="dxa"/>
          <w:bottom w:w="15" w:type="dxa"/>
          <w:right w:w="15" w:type="dxa"/>
        </w:tblCellMar>
        <w:tblLook w:val="04A0" w:firstRow="1" w:lastRow="0" w:firstColumn="1" w:lastColumn="0" w:noHBand="0" w:noVBand="1"/>
      </w:tblPr>
      <w:tblGrid>
        <w:gridCol w:w="1226"/>
        <w:gridCol w:w="1853"/>
        <w:gridCol w:w="997"/>
        <w:gridCol w:w="1468"/>
        <w:gridCol w:w="1227"/>
        <w:gridCol w:w="2829"/>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Asset Information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Current Custodian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Current Department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Transfer Details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Transfer Type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Internal</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External</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New Custodian (Employee)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Required if transferring to an employee.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New Department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Required if transferring to a department or if External.</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New Location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Building, room, etc.</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New Room No</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of Transfer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Reason for Transfer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Approvals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Prepared By (Transferor)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from user profile.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Approved By (Transferor Dept)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Department head of transferor.</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Received By (Transferee)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New custodian or department head.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Approved By (Transferee Dept)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Required for External transfers.</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Finance Approval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Required for External transfers.</w:t>
            </w:r>
          </w:p>
        </w:tc>
      </w:tr>
    </w:tbl>
    <w:p w:rsidR="00D719E1" w:rsidRPr="00D02376" w:rsidRDefault="00BA558B" w:rsidP="00D719E1">
      <w:pPr>
        <w:shd w:val="clear" w:color="auto" w:fill="FFFFFF"/>
        <w:spacing w:before="420" w:after="420" w:line="360" w:lineRule="atLeast"/>
        <w:rPr>
          <w:rFonts w:cstheme="minorHAnsi"/>
          <w:color w:val="61666B"/>
          <w:sz w:val="16"/>
          <w:szCs w:val="16"/>
        </w:rPr>
      </w:pPr>
      <w:r>
        <w:rPr>
          <w:rFonts w:cstheme="minorHAnsi"/>
          <w:color w:val="61666B"/>
          <w:sz w:val="16"/>
          <w:szCs w:val="16"/>
        </w:rPr>
        <w:pict>
          <v:rect id="_x0000_i1033" style="width:0;height:.75pt" o:hralign="center" o:hrstd="t" o:hr="t" fillcolor="#a0a0a0" stroked="f"/>
        </w:pict>
      </w:r>
    </w:p>
    <w:p w:rsidR="00D719E1" w:rsidRPr="00D02376" w:rsidRDefault="00D719E1" w:rsidP="00D719E1">
      <w:pPr>
        <w:pStyle w:val="Heading2"/>
        <w:shd w:val="clear" w:color="auto" w:fill="FFFFFF"/>
        <w:spacing w:before="180" w:after="18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8. Incident Report Form</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Purpose:</w:t>
      </w:r>
      <w:r w:rsidRPr="00D02376">
        <w:rPr>
          <w:rFonts w:asciiTheme="minorHAnsi" w:hAnsiTheme="minorHAnsi" w:cstheme="minorHAnsi"/>
          <w:color w:val="61666B"/>
          <w:sz w:val="16"/>
          <w:szCs w:val="16"/>
        </w:rPr>
        <w:t> To report an incident related to an asset (theft, loss, damage).</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Context from Transcript:</w:t>
      </w:r>
    </w:p>
    <w:p w:rsidR="00D719E1" w:rsidRPr="00D02376" w:rsidRDefault="00D719E1" w:rsidP="00D719E1">
      <w:pPr>
        <w:pStyle w:val="ds-markdown-paragraph"/>
        <w:numPr>
          <w:ilvl w:val="0"/>
          <w:numId w:val="17"/>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This form triggers a notification to Active Directory for potential account suspension if a laptop is stolen.</w:t>
      </w:r>
    </w:p>
    <w:p w:rsidR="00D719E1" w:rsidRPr="00D02376" w:rsidRDefault="00D719E1" w:rsidP="00D719E1">
      <w:pPr>
        <w:pStyle w:val="ds-markdown-paragraph"/>
        <w:numPr>
          <w:ilvl w:val="0"/>
          <w:numId w:val="17"/>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It does not immediately update SAP; only after disposal is approved.</w:t>
      </w:r>
    </w:p>
    <w:p w:rsidR="00D719E1" w:rsidRPr="00D02376" w:rsidRDefault="00D719E1" w:rsidP="00D719E1">
      <w:pPr>
        <w:pStyle w:val="Heading3"/>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Form Structure &amp; Fields</w:t>
      </w:r>
    </w:p>
    <w:tbl>
      <w:tblPr>
        <w:tblW w:w="0" w:type="auto"/>
        <w:tblCellMar>
          <w:top w:w="15" w:type="dxa"/>
          <w:left w:w="15" w:type="dxa"/>
          <w:bottom w:w="15" w:type="dxa"/>
          <w:right w:w="15" w:type="dxa"/>
        </w:tblCellMar>
        <w:tblLook w:val="04A0" w:firstRow="1" w:lastRow="0" w:firstColumn="1" w:lastColumn="0" w:noHBand="0" w:noVBand="1"/>
      </w:tblPr>
      <w:tblGrid>
        <w:gridCol w:w="1225"/>
        <w:gridCol w:w="1660"/>
        <w:gridCol w:w="1066"/>
        <w:gridCol w:w="1430"/>
        <w:gridCol w:w="1227"/>
        <w:gridCol w:w="2992"/>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Asset Information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Current Custodian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Incident Details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Incident Type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Stolen</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Lost</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Damaged</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Incident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Incident Venue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Where the incident occurred.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Incident Description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Police Report Number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Required if </w:t>
            </w:r>
            <w:r w:rsidRPr="00D02376">
              <w:rPr>
                <w:rStyle w:val="HTMLCode"/>
                <w:rFonts w:asciiTheme="minorHAnsi" w:eastAsiaTheme="minorHAnsi" w:hAnsiTheme="minorHAnsi" w:cstheme="minorHAnsi"/>
                <w:sz w:val="16"/>
                <w:szCs w:val="16"/>
                <w:shd w:val="clear" w:color="auto" w:fill="EBEEF2"/>
              </w:rPr>
              <w:t>Stolen</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Police Station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Required if </w:t>
            </w:r>
            <w:r w:rsidRPr="00D02376">
              <w:rPr>
                <w:rStyle w:val="HTMLCode"/>
                <w:rFonts w:asciiTheme="minorHAnsi" w:eastAsiaTheme="minorHAnsi" w:hAnsiTheme="minorHAnsi" w:cstheme="minorHAnsi"/>
                <w:sz w:val="16"/>
                <w:szCs w:val="16"/>
                <w:shd w:val="clear" w:color="auto" w:fill="EBEEF2"/>
              </w:rPr>
              <w:t>Stolen</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Attachments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Supporting Documents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File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File Upload</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Police report, photos, etc.</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Review &amp; Action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Reported By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from user profile.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Reviewed By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Department head.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Review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Recommended Action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Write-Off</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Repair</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Investigate Further</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Notification to AD</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Boolean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Checkbox</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Read-only.</w:t>
            </w:r>
            <w:r w:rsidRPr="00D02376">
              <w:rPr>
                <w:rFonts w:cstheme="minorHAnsi"/>
                <w:sz w:val="16"/>
                <w:szCs w:val="16"/>
              </w:rPr>
              <w:t> Indicates if AD was notified (for stolen laptops).</w:t>
            </w:r>
          </w:p>
        </w:tc>
      </w:tr>
    </w:tbl>
    <w:p w:rsidR="00D719E1" w:rsidRPr="00D02376" w:rsidRDefault="00BA558B" w:rsidP="00D719E1">
      <w:pPr>
        <w:shd w:val="clear" w:color="auto" w:fill="FFFFFF"/>
        <w:spacing w:before="420" w:after="420" w:line="360" w:lineRule="atLeast"/>
        <w:rPr>
          <w:rFonts w:cstheme="minorHAnsi"/>
          <w:color w:val="61666B"/>
          <w:sz w:val="16"/>
          <w:szCs w:val="16"/>
        </w:rPr>
      </w:pPr>
      <w:r>
        <w:rPr>
          <w:rFonts w:cstheme="minorHAnsi"/>
          <w:color w:val="61666B"/>
          <w:sz w:val="16"/>
          <w:szCs w:val="16"/>
        </w:rPr>
        <w:pict>
          <v:rect id="_x0000_i1034" style="width:0;height:.75pt" o:hralign="center" o:hrstd="t" o:hr="t" fillcolor="#a0a0a0" stroked="f"/>
        </w:pict>
      </w:r>
    </w:p>
    <w:p w:rsidR="00D719E1" w:rsidRPr="00D02376" w:rsidRDefault="00D719E1" w:rsidP="00D719E1">
      <w:pPr>
        <w:pStyle w:val="Heading2"/>
        <w:shd w:val="clear" w:color="auto" w:fill="FFFFFF"/>
        <w:spacing w:before="180" w:after="18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9. Disposal Request Form</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Purpose:</w:t>
      </w:r>
      <w:r w:rsidRPr="00D02376">
        <w:rPr>
          <w:rFonts w:asciiTheme="minorHAnsi" w:hAnsiTheme="minorHAnsi" w:cstheme="minorHAnsi"/>
          <w:color w:val="61666B"/>
          <w:sz w:val="16"/>
          <w:szCs w:val="16"/>
        </w:rPr>
        <w:t> To request the disposal of an asset (for various reasons: obsolete, damaged, stolen, etc.).</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Context from Transcript:</w:t>
      </w:r>
    </w:p>
    <w:p w:rsidR="00D719E1" w:rsidRPr="00D02376" w:rsidRDefault="00D719E1" w:rsidP="00D719E1">
      <w:pPr>
        <w:pStyle w:val="ds-markdown-paragraph"/>
        <w:numPr>
          <w:ilvl w:val="0"/>
          <w:numId w:val="18"/>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This form is used for disposal, sell-off, trade-in, and scrapping. We can have one form with a disposal type.</w:t>
      </w:r>
    </w:p>
    <w:p w:rsidR="00D719E1" w:rsidRPr="00D02376" w:rsidRDefault="00D719E1" w:rsidP="00D719E1">
      <w:pPr>
        <w:pStyle w:val="ds-markdown-paragraph"/>
        <w:numPr>
          <w:ilvl w:val="0"/>
          <w:numId w:val="18"/>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It updates SAP upon approval.</w:t>
      </w:r>
    </w:p>
    <w:p w:rsidR="00D719E1" w:rsidRPr="00D02376" w:rsidRDefault="00D719E1" w:rsidP="00D719E1">
      <w:pPr>
        <w:pStyle w:val="Heading3"/>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Form Structure &amp; Fields</w:t>
      </w:r>
    </w:p>
    <w:tbl>
      <w:tblPr>
        <w:tblW w:w="0" w:type="auto"/>
        <w:tblCellMar>
          <w:top w:w="15" w:type="dxa"/>
          <w:left w:w="15" w:type="dxa"/>
          <w:bottom w:w="15" w:type="dxa"/>
          <w:right w:w="15" w:type="dxa"/>
        </w:tblCellMar>
        <w:tblLook w:val="04A0" w:firstRow="1" w:lastRow="0" w:firstColumn="1" w:lastColumn="0" w:noHBand="0" w:noVBand="1"/>
      </w:tblPr>
      <w:tblGrid>
        <w:gridCol w:w="1233"/>
        <w:gridCol w:w="1901"/>
        <w:gridCol w:w="1077"/>
        <w:gridCol w:w="1477"/>
        <w:gridCol w:w="1227"/>
        <w:gridCol w:w="2685"/>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Asset Information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Current Custodian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lastRenderedPageBreak/>
              <w:t>Disposal Details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Disposal Type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Scrap</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Sell</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Trade-In</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Donate</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Write-Off</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Reason for Disposal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Disposal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Estimated Proceeds (ZAR)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For </w:t>
            </w:r>
            <w:r w:rsidRPr="00D02376">
              <w:rPr>
                <w:rStyle w:val="HTMLCode"/>
                <w:rFonts w:asciiTheme="minorHAnsi" w:eastAsiaTheme="minorHAnsi" w:hAnsiTheme="minorHAnsi" w:cstheme="minorHAnsi"/>
                <w:sz w:val="16"/>
                <w:szCs w:val="16"/>
                <w:shd w:val="clear" w:color="auto" w:fill="EBEEF2"/>
              </w:rPr>
              <w:t>Sell</w:t>
            </w:r>
            <w:r w:rsidRPr="00D02376">
              <w:rPr>
                <w:rFonts w:cstheme="minorHAnsi"/>
                <w:sz w:val="16"/>
                <w:szCs w:val="16"/>
              </w:rPr>
              <w:t> or </w:t>
            </w:r>
            <w:r w:rsidRPr="00D02376">
              <w:rPr>
                <w:rStyle w:val="HTMLCode"/>
                <w:rFonts w:asciiTheme="minorHAnsi" w:eastAsiaTheme="minorHAnsi" w:hAnsiTheme="minorHAnsi" w:cstheme="minorHAnsi"/>
                <w:sz w:val="16"/>
                <w:szCs w:val="16"/>
                <w:shd w:val="clear" w:color="auto" w:fill="EBEEF2"/>
              </w:rPr>
              <w:t>Trade-In</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Trade-In Value (ZAR)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For </w:t>
            </w:r>
            <w:r w:rsidRPr="00D02376">
              <w:rPr>
                <w:rStyle w:val="HTMLCode"/>
                <w:rFonts w:asciiTheme="minorHAnsi" w:eastAsiaTheme="minorHAnsi" w:hAnsiTheme="minorHAnsi" w:cstheme="minorHAnsi"/>
                <w:sz w:val="16"/>
                <w:szCs w:val="16"/>
                <w:shd w:val="clear" w:color="auto" w:fill="EBEEF2"/>
              </w:rPr>
              <w:t>Trade-In</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New Asset Details (for Trade-In)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For </w:t>
            </w:r>
            <w:r w:rsidRPr="00D02376">
              <w:rPr>
                <w:rStyle w:val="HTMLCode"/>
                <w:rFonts w:asciiTheme="minorHAnsi" w:eastAsiaTheme="minorHAnsi" w:hAnsiTheme="minorHAnsi" w:cstheme="minorHAnsi"/>
                <w:sz w:val="16"/>
                <w:szCs w:val="16"/>
                <w:shd w:val="clear" w:color="auto" w:fill="EBEEF2"/>
              </w:rPr>
              <w:t>Trade-In</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Approvals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Prepared By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from user profile.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Department Head Approval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Finance Approval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Monitoring Approval</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bl>
    <w:p w:rsidR="00D719E1" w:rsidRPr="00D02376" w:rsidRDefault="00BA558B" w:rsidP="00D719E1">
      <w:pPr>
        <w:shd w:val="clear" w:color="auto" w:fill="FFFFFF"/>
        <w:spacing w:before="420" w:after="420" w:line="360" w:lineRule="atLeast"/>
        <w:rPr>
          <w:rFonts w:cstheme="minorHAnsi"/>
          <w:color w:val="61666B"/>
          <w:sz w:val="16"/>
          <w:szCs w:val="16"/>
        </w:rPr>
      </w:pPr>
      <w:r>
        <w:rPr>
          <w:rFonts w:cstheme="minorHAnsi"/>
          <w:color w:val="61666B"/>
          <w:sz w:val="16"/>
          <w:szCs w:val="16"/>
        </w:rPr>
        <w:pict>
          <v:rect id="_x0000_i1035" style="width:0;height:.75pt" o:hralign="center" o:hrstd="t" o:hr="t" fillcolor="#a0a0a0" stroked="f"/>
        </w:pict>
      </w:r>
    </w:p>
    <w:p w:rsidR="00D719E1" w:rsidRPr="00D02376" w:rsidRDefault="00D719E1" w:rsidP="00D719E1">
      <w:pPr>
        <w:pStyle w:val="Heading2"/>
        <w:shd w:val="clear" w:color="auto" w:fill="FFFFFF"/>
        <w:spacing w:before="180" w:after="18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lastRenderedPageBreak/>
        <w:t>10. Asset Verification Form</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Purpose:</w:t>
      </w:r>
      <w:r w:rsidRPr="00D02376">
        <w:rPr>
          <w:rFonts w:asciiTheme="minorHAnsi" w:hAnsiTheme="minorHAnsi" w:cstheme="minorHAnsi"/>
          <w:color w:val="61666B"/>
          <w:sz w:val="16"/>
          <w:szCs w:val="16"/>
        </w:rPr>
        <w:t> To record the physical verification of an asset during audits or spot checks.</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Context from Transcript:</w:t>
      </w:r>
    </w:p>
    <w:p w:rsidR="00D719E1" w:rsidRPr="00D02376" w:rsidRDefault="00D719E1" w:rsidP="00D719E1">
      <w:pPr>
        <w:pStyle w:val="ds-markdown-paragraph"/>
        <w:numPr>
          <w:ilvl w:val="0"/>
          <w:numId w:val="19"/>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This form is used for scheduled or random verifications.</w:t>
      </w:r>
    </w:p>
    <w:p w:rsidR="00D719E1" w:rsidRPr="00D02376" w:rsidRDefault="00D719E1" w:rsidP="00D719E1">
      <w:pPr>
        <w:pStyle w:val="ds-markdown-paragraph"/>
        <w:numPr>
          <w:ilvl w:val="0"/>
          <w:numId w:val="19"/>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It updates the asset's condition in SAP.</w:t>
      </w:r>
    </w:p>
    <w:p w:rsidR="00D719E1" w:rsidRPr="00D02376" w:rsidRDefault="00D719E1" w:rsidP="00D719E1">
      <w:pPr>
        <w:pStyle w:val="Heading3"/>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Form Structure &amp; Fields</w:t>
      </w:r>
    </w:p>
    <w:tbl>
      <w:tblPr>
        <w:tblW w:w="0" w:type="auto"/>
        <w:tblCellMar>
          <w:top w:w="15" w:type="dxa"/>
          <w:left w:w="15" w:type="dxa"/>
          <w:bottom w:w="15" w:type="dxa"/>
          <w:right w:w="15" w:type="dxa"/>
        </w:tblCellMar>
        <w:tblLook w:val="04A0" w:firstRow="1" w:lastRow="0" w:firstColumn="1" w:lastColumn="0" w:noHBand="0" w:noVBand="1"/>
      </w:tblPr>
      <w:tblGrid>
        <w:gridCol w:w="1191"/>
        <w:gridCol w:w="1513"/>
        <w:gridCol w:w="989"/>
        <w:gridCol w:w="1457"/>
        <w:gridCol w:w="1227"/>
        <w:gridCol w:w="3223"/>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Verification Plan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Verification ID</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Auto-generated.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Verification Type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Scheduled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Random</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Audit</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Verification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Verified By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from user profile.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Asset Verification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Expected Location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Actual Location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Good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Damaged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Not Found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Needs Repair</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Verification Result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Verified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Variance</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Comments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Variance Details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Variance Type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Required if Result is </w:t>
            </w:r>
            <w:r w:rsidRPr="00D02376">
              <w:rPr>
                <w:rStyle w:val="HTMLCode"/>
                <w:rFonts w:asciiTheme="minorHAnsi" w:eastAsiaTheme="minorHAnsi" w:hAnsiTheme="minorHAnsi" w:cstheme="minorHAnsi"/>
                <w:sz w:val="16"/>
                <w:szCs w:val="16"/>
                <w:shd w:val="clear" w:color="auto" w:fill="EBEEF2"/>
              </w:rPr>
              <w:t>Variance</w:t>
            </w:r>
            <w:r w:rsidRPr="00D02376">
              <w:rPr>
                <w:rFonts w:cstheme="minorHAnsi"/>
                <w:sz w:val="16"/>
                <w:szCs w:val="16"/>
              </w:rPr>
              <w:t>. Options: </w:t>
            </w:r>
            <w:r w:rsidRPr="00D02376">
              <w:rPr>
                <w:rStyle w:val="HTMLCode"/>
                <w:rFonts w:asciiTheme="minorHAnsi" w:eastAsiaTheme="minorHAnsi" w:hAnsiTheme="minorHAnsi" w:cstheme="minorHAnsi"/>
                <w:sz w:val="16"/>
                <w:szCs w:val="16"/>
                <w:shd w:val="clear" w:color="auto" w:fill="EBEEF2"/>
              </w:rPr>
              <w:t>Found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Not Found</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Variance Explanation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Required if Result is </w:t>
            </w:r>
            <w:r w:rsidRPr="00D02376">
              <w:rPr>
                <w:rStyle w:val="HTMLCode"/>
                <w:rFonts w:asciiTheme="minorHAnsi" w:eastAsiaTheme="minorHAnsi" w:hAnsiTheme="minorHAnsi" w:cstheme="minorHAnsi"/>
                <w:sz w:val="16"/>
                <w:szCs w:val="16"/>
                <w:shd w:val="clear" w:color="auto" w:fill="EBEEF2"/>
              </w:rPr>
              <w:t>Variance</w:t>
            </w:r>
            <w:r w:rsidRPr="00D02376">
              <w:rPr>
                <w:rFonts w:cstheme="minorHAnsi"/>
                <w:sz w:val="16"/>
                <w:szCs w:val="16"/>
              </w:rPr>
              <w:t>.</w:t>
            </w:r>
          </w:p>
        </w:tc>
      </w:tr>
    </w:tbl>
    <w:p w:rsidR="00D719E1" w:rsidRPr="00D02376" w:rsidRDefault="00BA558B" w:rsidP="00D719E1">
      <w:pPr>
        <w:shd w:val="clear" w:color="auto" w:fill="FFFFFF"/>
        <w:spacing w:before="420" w:after="420" w:line="360" w:lineRule="atLeast"/>
        <w:rPr>
          <w:rFonts w:cstheme="minorHAnsi"/>
          <w:color w:val="61666B"/>
          <w:sz w:val="16"/>
          <w:szCs w:val="16"/>
        </w:rPr>
      </w:pPr>
      <w:r>
        <w:rPr>
          <w:rFonts w:cstheme="minorHAnsi"/>
          <w:color w:val="61666B"/>
          <w:sz w:val="16"/>
          <w:szCs w:val="16"/>
        </w:rPr>
        <w:pict>
          <v:rect id="_x0000_i1036" style="width:0;height:.75pt" o:hralign="center" o:hrstd="t" o:hr="t" fillcolor="#a0a0a0" stroked="f"/>
        </w:pict>
      </w:r>
    </w:p>
    <w:p w:rsidR="00D719E1" w:rsidRPr="00D02376" w:rsidRDefault="00D719E1" w:rsidP="00D719E1">
      <w:pPr>
        <w:pStyle w:val="Heading2"/>
        <w:shd w:val="clear" w:color="auto" w:fill="FFFFFF"/>
        <w:spacing w:before="180" w:after="18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11. Warranty Expiry Notification Form</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Purpose:</w:t>
      </w:r>
      <w:r w:rsidRPr="00D02376">
        <w:rPr>
          <w:rFonts w:asciiTheme="minorHAnsi" w:hAnsiTheme="minorHAnsi" w:cstheme="minorHAnsi"/>
          <w:color w:val="61666B"/>
          <w:sz w:val="16"/>
          <w:szCs w:val="16"/>
        </w:rPr>
        <w:t> To handle warranty expiry notifications and plan actions (refresh, extend warranty, etc.).</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Context from Transcript:</w:t>
      </w:r>
    </w:p>
    <w:p w:rsidR="00D719E1" w:rsidRPr="00D02376" w:rsidRDefault="00D719E1" w:rsidP="00D719E1">
      <w:pPr>
        <w:pStyle w:val="ds-markdown-paragraph"/>
        <w:numPr>
          <w:ilvl w:val="0"/>
          <w:numId w:val="2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This is triggered by the system when a warranty is about to expire.</w:t>
      </w:r>
    </w:p>
    <w:p w:rsidR="00D719E1" w:rsidRPr="00D02376" w:rsidRDefault="00D719E1" w:rsidP="00D719E1">
      <w:pPr>
        <w:pStyle w:val="ds-markdown-paragraph"/>
        <w:numPr>
          <w:ilvl w:val="0"/>
          <w:numId w:val="20"/>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It is more of a workflow with a form to record the decision.</w:t>
      </w:r>
    </w:p>
    <w:p w:rsidR="00D719E1" w:rsidRPr="00D02376" w:rsidRDefault="00D719E1" w:rsidP="00D719E1">
      <w:pPr>
        <w:pStyle w:val="Heading3"/>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Form Structure &amp; Fields</w:t>
      </w:r>
    </w:p>
    <w:tbl>
      <w:tblPr>
        <w:tblW w:w="0" w:type="auto"/>
        <w:tblCellMar>
          <w:top w:w="15" w:type="dxa"/>
          <w:left w:w="15" w:type="dxa"/>
          <w:bottom w:w="15" w:type="dxa"/>
          <w:right w:w="15" w:type="dxa"/>
        </w:tblCellMar>
        <w:tblLook w:val="04A0" w:firstRow="1" w:lastRow="0" w:firstColumn="1" w:lastColumn="0" w:noHBand="0" w:noVBand="1"/>
      </w:tblPr>
      <w:tblGrid>
        <w:gridCol w:w="1293"/>
        <w:gridCol w:w="1704"/>
        <w:gridCol w:w="1055"/>
        <w:gridCol w:w="1490"/>
        <w:gridCol w:w="1160"/>
        <w:gridCol w:w="2898"/>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lastRenderedPageBreak/>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Asset Information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Warranty End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Notification Details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Notification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Days Until Expiry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Integer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Calculated Field</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Action Plan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Recommended Action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Refresh</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Extend Warranty</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No Action</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Dispose</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Action Details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Responsible Person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From AD.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Deadline for Action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bl>
    <w:p w:rsidR="00D719E1" w:rsidRPr="00D02376" w:rsidRDefault="00BA558B" w:rsidP="00D719E1">
      <w:pPr>
        <w:shd w:val="clear" w:color="auto" w:fill="FFFFFF"/>
        <w:spacing w:before="420" w:after="420" w:line="360" w:lineRule="atLeast"/>
        <w:rPr>
          <w:rFonts w:cstheme="minorHAnsi"/>
          <w:color w:val="61666B"/>
          <w:sz w:val="16"/>
          <w:szCs w:val="16"/>
        </w:rPr>
      </w:pPr>
      <w:r>
        <w:rPr>
          <w:rFonts w:cstheme="minorHAnsi"/>
          <w:color w:val="61666B"/>
          <w:sz w:val="16"/>
          <w:szCs w:val="16"/>
        </w:rPr>
        <w:pict>
          <v:rect id="_x0000_i1037" style="width:0;height:.75pt" o:hralign="center" o:hrstd="t" o:hr="t" fillcolor="#a0a0a0" stroked="f"/>
        </w:pict>
      </w:r>
    </w:p>
    <w:p w:rsidR="00D719E1" w:rsidRPr="00D02376" w:rsidRDefault="00D719E1" w:rsidP="00D719E1">
      <w:pPr>
        <w:pStyle w:val="Heading2"/>
        <w:shd w:val="clear" w:color="auto" w:fill="FFFFFF"/>
        <w:spacing w:before="180" w:after="18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lastRenderedPageBreak/>
        <w:t>12. Compliance Review Form</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Purpose:</w:t>
      </w:r>
      <w:r w:rsidRPr="00D02376">
        <w:rPr>
          <w:rFonts w:asciiTheme="minorHAnsi" w:hAnsiTheme="minorHAnsi" w:cstheme="minorHAnsi"/>
          <w:color w:val="61666B"/>
          <w:sz w:val="16"/>
          <w:szCs w:val="16"/>
        </w:rPr>
        <w:t> To record compliance checks at various stages of the asset lifecycle.</w:t>
      </w:r>
    </w:p>
    <w:p w:rsidR="00D719E1" w:rsidRPr="00D02376" w:rsidRDefault="00D719E1" w:rsidP="00D719E1">
      <w:pPr>
        <w:pStyle w:val="ds-markdown-paragraph"/>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Style w:val="Strong"/>
          <w:rFonts w:asciiTheme="minorHAnsi" w:hAnsiTheme="minorHAnsi" w:cstheme="minorHAnsi"/>
          <w:color w:val="61666B"/>
          <w:sz w:val="16"/>
          <w:szCs w:val="16"/>
        </w:rPr>
        <w:t>Context from Transcript:</w:t>
      </w:r>
    </w:p>
    <w:p w:rsidR="00D719E1" w:rsidRPr="00D02376" w:rsidRDefault="00D719E1" w:rsidP="00D719E1">
      <w:pPr>
        <w:pStyle w:val="ds-markdown-paragraph"/>
        <w:numPr>
          <w:ilvl w:val="0"/>
          <w:numId w:val="21"/>
        </w:numPr>
        <w:shd w:val="clear" w:color="auto" w:fill="FFFFFF"/>
        <w:spacing w:before="0" w:beforeAutospacing="0" w:after="0" w:afterAutospacing="0" w:line="360" w:lineRule="atLeast"/>
        <w:ind w:left="0"/>
        <w:rPr>
          <w:rFonts w:asciiTheme="minorHAnsi" w:hAnsiTheme="minorHAnsi" w:cstheme="minorHAnsi"/>
          <w:color w:val="61666B"/>
          <w:sz w:val="16"/>
          <w:szCs w:val="16"/>
        </w:rPr>
      </w:pPr>
      <w:r w:rsidRPr="00D02376">
        <w:rPr>
          <w:rFonts w:asciiTheme="minorHAnsi" w:hAnsiTheme="minorHAnsi" w:cstheme="minorHAnsi"/>
          <w:color w:val="61666B"/>
          <w:sz w:val="16"/>
          <w:szCs w:val="16"/>
        </w:rPr>
        <w:t>This form is embedded in various workflows (e.g., approval steps).</w:t>
      </w:r>
    </w:p>
    <w:p w:rsidR="00D719E1" w:rsidRPr="00D02376" w:rsidRDefault="00D719E1" w:rsidP="00D719E1">
      <w:pPr>
        <w:pStyle w:val="Heading3"/>
        <w:shd w:val="clear" w:color="auto" w:fill="FFFFFF"/>
        <w:spacing w:before="180" w:beforeAutospacing="0" w:after="180" w:after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Form Structure &amp; Fields</w:t>
      </w:r>
    </w:p>
    <w:tbl>
      <w:tblPr>
        <w:tblW w:w="0" w:type="auto"/>
        <w:tblCellMar>
          <w:top w:w="15" w:type="dxa"/>
          <w:left w:w="15" w:type="dxa"/>
          <w:bottom w:w="15" w:type="dxa"/>
          <w:right w:w="15" w:type="dxa"/>
        </w:tblCellMar>
        <w:tblLook w:val="04A0" w:firstRow="1" w:lastRow="0" w:firstColumn="1" w:lastColumn="0" w:noHBand="0" w:noVBand="1"/>
      </w:tblPr>
      <w:tblGrid>
        <w:gridCol w:w="1293"/>
        <w:gridCol w:w="1732"/>
        <w:gridCol w:w="1045"/>
        <w:gridCol w:w="1538"/>
        <w:gridCol w:w="1160"/>
        <w:gridCol w:w="2832"/>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60" w:lineRule="atLeast"/>
              <w:rPr>
                <w:rFonts w:cstheme="minorHAnsi"/>
                <w:b/>
                <w:bCs/>
                <w:sz w:val="16"/>
                <w:szCs w:val="16"/>
              </w:rPr>
            </w:pPr>
            <w:r w:rsidRPr="00D02376">
              <w:rPr>
                <w:rFonts w:cstheme="minorHAnsi"/>
                <w:b/>
                <w:bCs/>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Style w:val="Strong"/>
                <w:rFonts w:cstheme="minorHAnsi"/>
                <w:sz w:val="16"/>
                <w:szCs w:val="16"/>
              </w:rPr>
              <w:t>Compliance Check</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Related Form</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e.g., "Asset Request", "Disposal Request".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Related Form ID</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The ID of the form being checked.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Compliance Checkpoint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e.g., "Budget Compliance", "Policy Compliance".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Compliance Status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Compliant</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Non-Compliant</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Compliance Comments</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Reviewed By</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Auto-populated from user profile.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60"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Review 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60" w:lineRule="atLeast"/>
              <w:rPr>
                <w:rFonts w:cstheme="minorHAnsi"/>
                <w:sz w:val="16"/>
                <w:szCs w:val="16"/>
              </w:rPr>
            </w:pPr>
            <w:r w:rsidRPr="00D02376">
              <w:rPr>
                <w:rFonts w:cstheme="minorHAnsi"/>
                <w:sz w:val="16"/>
                <w:szCs w:val="16"/>
              </w:rPr>
              <w:t>Default: current date.</w:t>
            </w:r>
          </w:p>
        </w:tc>
      </w:tr>
    </w:tbl>
    <w:p w:rsidR="00D719E1" w:rsidRPr="00D02376" w:rsidRDefault="00BA558B" w:rsidP="00D719E1">
      <w:pPr>
        <w:shd w:val="clear" w:color="auto" w:fill="FFFFFF"/>
        <w:spacing w:before="420" w:after="420" w:line="360" w:lineRule="atLeast"/>
        <w:rPr>
          <w:rFonts w:cstheme="minorHAnsi"/>
          <w:color w:val="61666B"/>
          <w:sz w:val="16"/>
          <w:szCs w:val="16"/>
        </w:rPr>
      </w:pPr>
      <w:r>
        <w:rPr>
          <w:rFonts w:cstheme="minorHAnsi"/>
          <w:color w:val="61666B"/>
          <w:sz w:val="16"/>
          <w:szCs w:val="16"/>
        </w:rPr>
        <w:pict>
          <v:rect id="_x0000_i1038" style="width:0;height:.75pt" o:hralign="center" o:hrstd="t" o:hr="t" fillcolor="#a0a0a0" stroked="f"/>
        </w:pict>
      </w:r>
    </w:p>
    <w:p w:rsidR="00D719E1" w:rsidRPr="00D02376" w:rsidRDefault="00D719E1" w:rsidP="00D719E1">
      <w:pPr>
        <w:pStyle w:val="ds-markdown-paragraph"/>
        <w:shd w:val="clear" w:color="auto" w:fill="FFFFFF"/>
        <w:spacing w:before="180" w:beforeAutospacing="0" w:line="360" w:lineRule="atLeast"/>
        <w:rPr>
          <w:rFonts w:asciiTheme="minorHAnsi" w:hAnsiTheme="minorHAnsi" w:cstheme="minorHAnsi"/>
          <w:color w:val="61666B"/>
          <w:sz w:val="16"/>
          <w:szCs w:val="16"/>
        </w:rPr>
      </w:pPr>
      <w:r w:rsidRPr="00D02376">
        <w:rPr>
          <w:rFonts w:asciiTheme="minorHAnsi" w:hAnsiTheme="minorHAnsi" w:cstheme="minorHAnsi"/>
          <w:color w:val="61666B"/>
          <w:sz w:val="16"/>
          <w:szCs w:val="16"/>
        </w:rPr>
        <w:t>This covers the core forms. We can adjust and add more details as needed.</w:t>
      </w:r>
    </w:p>
    <w:p w:rsidR="00D719E1" w:rsidRPr="00D02376" w:rsidRDefault="00D719E1" w:rsidP="00D719E1">
      <w:pPr>
        <w:pStyle w:val="ds-markdown-paragraph"/>
        <w:shd w:val="clear" w:color="auto" w:fill="FFFFFF"/>
        <w:spacing w:after="240" w:afterAutospacing="0" w:line="420" w:lineRule="atLeast"/>
        <w:rPr>
          <w:rFonts w:asciiTheme="minorHAnsi" w:hAnsiTheme="minorHAnsi" w:cstheme="minorHAnsi"/>
          <w:color w:val="0F1115"/>
          <w:sz w:val="16"/>
          <w:szCs w:val="16"/>
        </w:rPr>
      </w:pPr>
      <w:proofErr w:type="gramStart"/>
      <w:r w:rsidRPr="00D02376">
        <w:rPr>
          <w:rFonts w:asciiTheme="minorHAnsi" w:hAnsiTheme="minorHAnsi" w:cstheme="minorHAnsi"/>
          <w:color w:val="0F1115"/>
          <w:sz w:val="16"/>
          <w:szCs w:val="16"/>
        </w:rPr>
        <w:lastRenderedPageBreak/>
        <w:t>Of course.</w:t>
      </w:r>
      <w:proofErr w:type="gramEnd"/>
      <w:r w:rsidRPr="00D02376">
        <w:rPr>
          <w:rFonts w:asciiTheme="minorHAnsi" w:hAnsiTheme="minorHAnsi" w:cstheme="minorHAnsi"/>
          <w:color w:val="0F1115"/>
          <w:sz w:val="16"/>
          <w:szCs w:val="16"/>
        </w:rPr>
        <w:t xml:space="preserve"> Here is the detailed structure and content for all the remaining forms in the asset lifecycle, following the same format as the Asset Request Form.</w:t>
      </w:r>
    </w:p>
    <w:p w:rsidR="00D719E1" w:rsidRPr="00D02376" w:rsidRDefault="00BA558B" w:rsidP="00D719E1">
      <w:pPr>
        <w:shd w:val="clear" w:color="auto" w:fill="FFFFFF"/>
        <w:spacing w:before="480" w:after="480" w:line="420" w:lineRule="atLeast"/>
        <w:rPr>
          <w:rFonts w:cstheme="minorHAnsi"/>
          <w:color w:val="0F1115"/>
          <w:sz w:val="16"/>
          <w:szCs w:val="16"/>
        </w:rPr>
      </w:pPr>
      <w:r>
        <w:rPr>
          <w:rFonts w:cstheme="minorHAnsi"/>
          <w:color w:val="0F1115"/>
          <w:sz w:val="16"/>
          <w:szCs w:val="16"/>
        </w:rPr>
        <w:pict>
          <v:rect id="_x0000_i1039" style="width:0;height:.75pt" o:hralign="center" o:hrstd="t" o:hr="t" fillcolor="#a0a0a0" stroked="f"/>
        </w:pict>
      </w: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2. Approval Form</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Purpose:</w:t>
      </w:r>
      <w:r w:rsidRPr="00D02376">
        <w:rPr>
          <w:rFonts w:asciiTheme="minorHAnsi" w:hAnsiTheme="minorHAnsi" w:cstheme="minorHAnsi"/>
          <w:color w:val="0F1115"/>
          <w:sz w:val="16"/>
          <w:szCs w:val="16"/>
        </w:rPr>
        <w:t> A read-only version of a submitted form (like the Asset Request Form) with added fields for review, approval, or rejection. It is not a standalone form but a state within a workflow.</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Context:</w:t>
      </w:r>
      <w:r w:rsidRPr="00D02376">
        <w:rPr>
          <w:rFonts w:asciiTheme="minorHAnsi" w:hAnsiTheme="minorHAnsi" w:cstheme="minorHAnsi"/>
          <w:color w:val="0F1115"/>
          <w:sz w:val="16"/>
          <w:szCs w:val="16"/>
        </w:rPr>
        <w:t> This is the "gateway" step for many workflows, where a manager or finance delegate signs off.</w:t>
      </w:r>
    </w:p>
    <w:tbl>
      <w:tblPr>
        <w:tblW w:w="0" w:type="auto"/>
        <w:tblCellMar>
          <w:top w:w="15" w:type="dxa"/>
          <w:left w:w="15" w:type="dxa"/>
          <w:bottom w:w="15" w:type="dxa"/>
          <w:right w:w="15" w:type="dxa"/>
        </w:tblCellMar>
        <w:tblLook w:val="04A0" w:firstRow="1" w:lastRow="0" w:firstColumn="1" w:lastColumn="0" w:noHBand="0" w:noVBand="1"/>
      </w:tblPr>
      <w:tblGrid>
        <w:gridCol w:w="950"/>
        <w:gridCol w:w="2031"/>
        <w:gridCol w:w="1106"/>
        <w:gridCol w:w="1373"/>
        <w:gridCol w:w="1227"/>
        <w:gridCol w:w="2913"/>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Request Summary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(All fields from the originating form, e.g., Asset Request)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(Various)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(Read-only)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(N/A)</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The entire original request is displayed in a non-editable format.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Review &amp; Approval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Reviewer/Approver Name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 from user profile (AD).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Reviewer/Approver Role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 (e.g., "Department Head", "Finance Manager").</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Decision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Approved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Rejected</w:t>
            </w:r>
            <w:r w:rsidRPr="00D02376">
              <w:rPr>
                <w:rFonts w:cstheme="minorHAnsi"/>
                <w:sz w:val="16"/>
                <w:szCs w:val="16"/>
              </w:rPr>
              <w:t>, </w:t>
            </w:r>
            <w:proofErr w:type="gramStart"/>
            <w:r w:rsidRPr="00D02376">
              <w:rPr>
                <w:rStyle w:val="HTMLCode"/>
                <w:rFonts w:asciiTheme="minorHAnsi" w:eastAsiaTheme="minorHAnsi" w:hAnsiTheme="minorHAnsi" w:cstheme="minorHAnsi"/>
                <w:sz w:val="16"/>
                <w:szCs w:val="16"/>
                <w:shd w:val="clear" w:color="auto" w:fill="EBEEF2"/>
              </w:rPr>
              <w:t>Pending</w:t>
            </w:r>
            <w:proofErr w:type="gramEnd"/>
            <w:r w:rsidRPr="00D02376">
              <w:rPr>
                <w:rStyle w:val="HTMLCode"/>
                <w:rFonts w:asciiTheme="minorHAnsi" w:eastAsiaTheme="minorHAnsi" w:hAnsiTheme="minorHAnsi" w:cstheme="minorHAnsi"/>
                <w:sz w:val="16"/>
                <w:szCs w:val="16"/>
                <w:shd w:val="clear" w:color="auto" w:fill="EBEEF2"/>
              </w:rPr>
              <w:t xml:space="preserve"> More Info</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Comments/Reason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 if status is </w:t>
            </w:r>
            <w:r w:rsidRPr="00D02376">
              <w:rPr>
                <w:rStyle w:val="HTMLCode"/>
                <w:rFonts w:asciiTheme="minorHAnsi" w:eastAsiaTheme="minorHAnsi" w:hAnsiTheme="minorHAnsi" w:cstheme="minorHAnsi"/>
                <w:sz w:val="16"/>
                <w:szCs w:val="16"/>
                <w:shd w:val="clear" w:color="auto" w:fill="EBEEF2"/>
              </w:rPr>
              <w:t>Rejected</w:t>
            </w:r>
            <w:r w:rsidRPr="00D02376">
              <w:rPr>
                <w:rFonts w:cstheme="minorHAnsi"/>
                <w:sz w:val="16"/>
                <w:szCs w:val="16"/>
              </w:rPr>
              <w:t> or </w:t>
            </w:r>
            <w:r w:rsidRPr="00D02376">
              <w:rPr>
                <w:rStyle w:val="HTMLCode"/>
                <w:rFonts w:asciiTheme="minorHAnsi" w:eastAsiaTheme="minorHAnsi" w:hAnsiTheme="minorHAnsi" w:cstheme="minorHAnsi"/>
                <w:sz w:val="16"/>
                <w:szCs w:val="16"/>
                <w:shd w:val="clear" w:color="auto" w:fill="EBEEF2"/>
              </w:rPr>
              <w:t>Pending More Info</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of Decision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Signature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 (or File)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 (or File Upload)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 xml:space="preserve">Digital signature or </w:t>
            </w:r>
            <w:proofErr w:type="gramStart"/>
            <w:r w:rsidRPr="00D02376">
              <w:rPr>
                <w:rFonts w:cstheme="minorHAnsi"/>
                <w:sz w:val="16"/>
                <w:szCs w:val="16"/>
              </w:rPr>
              <w:t>file upload</w:t>
            </w:r>
            <w:proofErr w:type="gramEnd"/>
            <w:r w:rsidRPr="00D02376">
              <w:rPr>
                <w:rFonts w:cstheme="minorHAnsi"/>
                <w:sz w:val="16"/>
                <w:szCs w:val="16"/>
              </w:rPr>
              <w:t xml:space="preserve"> for physical signature.</w:t>
            </w:r>
          </w:p>
        </w:tc>
      </w:tr>
    </w:tbl>
    <w:p w:rsidR="00D719E1" w:rsidRPr="00D02376" w:rsidRDefault="00BA558B" w:rsidP="00D719E1">
      <w:pPr>
        <w:shd w:val="clear" w:color="auto" w:fill="FFFFFF"/>
        <w:spacing w:before="480" w:after="480" w:line="420" w:lineRule="atLeast"/>
        <w:rPr>
          <w:rFonts w:cstheme="minorHAnsi"/>
          <w:color w:val="0F1115"/>
          <w:sz w:val="16"/>
          <w:szCs w:val="16"/>
        </w:rPr>
      </w:pPr>
      <w:r>
        <w:rPr>
          <w:rFonts w:cstheme="minorHAnsi"/>
          <w:color w:val="0F1115"/>
          <w:sz w:val="16"/>
          <w:szCs w:val="16"/>
        </w:rPr>
        <w:pict>
          <v:rect id="_x0000_i1040" style="width:0;height:.75pt" o:hralign="center" o:hrstd="t" o:hr="t" fillcolor="#a0a0a0" stroked="f"/>
        </w:pict>
      </w: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3. Inventory Batch Form</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Purpose:</w:t>
      </w:r>
      <w:r w:rsidRPr="00D02376">
        <w:rPr>
          <w:rFonts w:asciiTheme="minorHAnsi" w:hAnsiTheme="minorHAnsi" w:cstheme="minorHAnsi"/>
          <w:color w:val="0F1115"/>
          <w:sz w:val="16"/>
          <w:szCs w:val="16"/>
        </w:rPr>
        <w:t> To record the receipt of a batch of procured assets before individual asset registration.</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Context:</w:t>
      </w:r>
      <w:r w:rsidRPr="00D02376">
        <w:rPr>
          <w:rFonts w:asciiTheme="minorHAnsi" w:hAnsiTheme="minorHAnsi" w:cstheme="minorHAnsi"/>
          <w:color w:val="0F1115"/>
          <w:sz w:val="16"/>
          <w:szCs w:val="16"/>
        </w:rPr>
        <w:t> This form captures delivery at a high level, not individual asset details. It's the container for a new purchase.</w:t>
      </w:r>
    </w:p>
    <w:tbl>
      <w:tblPr>
        <w:tblW w:w="0" w:type="auto"/>
        <w:tblCellMar>
          <w:top w:w="15" w:type="dxa"/>
          <w:left w:w="15" w:type="dxa"/>
          <w:bottom w:w="15" w:type="dxa"/>
          <w:right w:w="15" w:type="dxa"/>
        </w:tblCellMar>
        <w:tblLook w:val="04A0" w:firstRow="1" w:lastRow="0" w:firstColumn="1" w:lastColumn="0" w:noHBand="0" w:noVBand="1"/>
      </w:tblPr>
      <w:tblGrid>
        <w:gridCol w:w="1245"/>
        <w:gridCol w:w="1851"/>
        <w:gridCol w:w="1070"/>
        <w:gridCol w:w="1481"/>
        <w:gridCol w:w="1145"/>
        <w:gridCol w:w="2808"/>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Batch Information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Batch ID / GRN Number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Auto-generated (e.g., BATCH-YYYY-MM-XXX).</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Purchase Order (PO) Number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Must reference a valid PO.</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Supplier Name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Delivery Note Number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Invoice Number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Received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Received By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 from user profile.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Batch Contents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Category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Same as Asset Request Form.</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General Description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High-level description of the batch (e.g., "Dell Latitude Laptops").</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Quantity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Integer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Total number of items in the batch.</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Total Invoice Amount (ZAR)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Attachments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File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File Upload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Upload delivery note, invoice, etc.</w:t>
            </w:r>
          </w:p>
        </w:tc>
      </w:tr>
    </w:tbl>
    <w:p w:rsidR="00D719E1" w:rsidRPr="00D02376" w:rsidRDefault="00BA558B" w:rsidP="00D719E1">
      <w:pPr>
        <w:shd w:val="clear" w:color="auto" w:fill="FFFFFF"/>
        <w:spacing w:before="480" w:after="480" w:line="420" w:lineRule="atLeast"/>
        <w:rPr>
          <w:rFonts w:cstheme="minorHAnsi"/>
          <w:color w:val="0F1115"/>
          <w:sz w:val="16"/>
          <w:szCs w:val="16"/>
        </w:rPr>
      </w:pPr>
      <w:r>
        <w:rPr>
          <w:rFonts w:cstheme="minorHAnsi"/>
          <w:color w:val="0F1115"/>
          <w:sz w:val="16"/>
          <w:szCs w:val="16"/>
        </w:rPr>
        <w:pict>
          <v:rect id="_x0000_i1041" style="width:0;height:.75pt" o:hralign="center" o:hrstd="t" o:hr="t" fillcolor="#a0a0a0" stroked="f"/>
        </w:pict>
      </w: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4. Asset Registration Form</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Purpose:</w:t>
      </w:r>
      <w:r w:rsidRPr="00D02376">
        <w:rPr>
          <w:rFonts w:asciiTheme="minorHAnsi" w:hAnsiTheme="minorHAnsi" w:cstheme="minorHAnsi"/>
          <w:color w:val="0F1115"/>
          <w:sz w:val="16"/>
          <w:szCs w:val="16"/>
        </w:rPr>
        <w:t> To register individual assets from a batch into the system, capturing unique identifiers and details. This is the critical step for capitalization in SAP.</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Context:</w:t>
      </w:r>
      <w:r w:rsidRPr="00D02376">
        <w:rPr>
          <w:rFonts w:asciiTheme="minorHAnsi" w:hAnsiTheme="minorHAnsi" w:cstheme="minorHAnsi"/>
          <w:color w:val="0F1115"/>
          <w:sz w:val="16"/>
          <w:szCs w:val="16"/>
        </w:rPr>
        <w:t> This form sends "Cap Sheet" data to SAP. Each asset in a batch gets its own form.</w:t>
      </w:r>
    </w:p>
    <w:tbl>
      <w:tblPr>
        <w:tblW w:w="0" w:type="auto"/>
        <w:tblCellMar>
          <w:top w:w="15" w:type="dxa"/>
          <w:left w:w="15" w:type="dxa"/>
          <w:bottom w:w="15" w:type="dxa"/>
          <w:right w:w="15" w:type="dxa"/>
        </w:tblCellMar>
        <w:tblLook w:val="04A0" w:firstRow="1" w:lastRow="0" w:firstColumn="1" w:lastColumn="0" w:noHBand="0" w:noVBand="1"/>
      </w:tblPr>
      <w:tblGrid>
        <w:gridCol w:w="1297"/>
        <w:gridCol w:w="1764"/>
        <w:gridCol w:w="1039"/>
        <w:gridCol w:w="1379"/>
        <w:gridCol w:w="1145"/>
        <w:gridCol w:w="2976"/>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Source Information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Linked Batch ID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from received Inventory Batches.</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Asset Identification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Unique identifier. Ideally scanned.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Serial Number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Detailed description (e.g., "Dell Latitude 7440 Laptop").</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Class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Laptop</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Desktop</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Software</w:t>
            </w:r>
            <w:r w:rsidRPr="00D02376">
              <w:rPr>
                <w:rFonts w:cstheme="minorHAnsi"/>
                <w:sz w:val="16"/>
                <w:szCs w:val="16"/>
              </w:rPr>
              <w:t>, etc. (COJ-specific list).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COJ Asset Type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More granular classification within an asset class.</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Financial &amp; Acquisition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Historical Cost (ZAR)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From invoice or fair value for donations.</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Source of Funding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e.g., </w:t>
            </w:r>
            <w:r w:rsidRPr="00D02376">
              <w:rPr>
                <w:rStyle w:val="HTMLCode"/>
                <w:rFonts w:asciiTheme="minorHAnsi" w:eastAsiaTheme="minorHAnsi" w:hAnsiTheme="minorHAnsi" w:cstheme="minorHAnsi"/>
                <w:sz w:val="16"/>
                <w:szCs w:val="16"/>
                <w:shd w:val="clear" w:color="auto" w:fill="EBEEF2"/>
              </w:rPr>
              <w:t>350</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360</w:t>
            </w:r>
            <w:r w:rsidRPr="00D02376">
              <w:rPr>
                <w:rFonts w:cstheme="minorHAnsi"/>
                <w:sz w:val="16"/>
                <w:szCs w:val="16"/>
              </w:rPr>
              <w:t> (COJ-specific codes).</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of Acquisition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Default: batch receipt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 xml:space="preserve">Location &amp; </w:t>
            </w:r>
            <w:r w:rsidRPr="00D02376">
              <w:rPr>
                <w:rStyle w:val="Strong"/>
                <w:rFonts w:cstheme="minorHAnsi"/>
                <w:sz w:val="16"/>
                <w:szCs w:val="16"/>
              </w:rPr>
              <w:lastRenderedPageBreak/>
              <w:t>Condition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 xml:space="preserve">Physical </w:t>
            </w:r>
            <w:r w:rsidRPr="00D02376">
              <w:rPr>
                <w:rFonts w:cstheme="minorHAnsi"/>
                <w:sz w:val="16"/>
                <w:szCs w:val="16"/>
              </w:rPr>
              <w:lastRenderedPageBreak/>
              <w:t>Address/Location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Building, floor.</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Room Number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Condition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New</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Used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Refurbished</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Warranty &amp; Lifecycle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Warranty Start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Warranty End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System Integration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SAP Asset Number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Read-only.</w:t>
            </w:r>
            <w:r w:rsidRPr="00D02376">
              <w:rPr>
                <w:rFonts w:cstheme="minorHAnsi"/>
                <w:sz w:val="16"/>
                <w:szCs w:val="16"/>
              </w:rPr>
              <w:t> Populated by SAP after successful API call.</w:t>
            </w:r>
          </w:p>
        </w:tc>
      </w:tr>
    </w:tbl>
    <w:p w:rsidR="00D719E1" w:rsidRPr="00D02376" w:rsidRDefault="00BA558B" w:rsidP="00D719E1">
      <w:pPr>
        <w:shd w:val="clear" w:color="auto" w:fill="FFFFFF"/>
        <w:spacing w:before="480" w:after="480" w:line="420" w:lineRule="atLeast"/>
        <w:rPr>
          <w:rFonts w:cstheme="minorHAnsi"/>
          <w:color w:val="0F1115"/>
          <w:sz w:val="16"/>
          <w:szCs w:val="16"/>
        </w:rPr>
      </w:pPr>
      <w:r>
        <w:rPr>
          <w:rFonts w:cstheme="minorHAnsi"/>
          <w:color w:val="0F1115"/>
          <w:sz w:val="16"/>
          <w:szCs w:val="16"/>
        </w:rPr>
        <w:pict>
          <v:rect id="_x0000_i1042" style="width:0;height:.75pt" o:hralign="center" o:hrstd="t" o:hr="t" fillcolor="#a0a0a0" stroked="f"/>
        </w:pict>
      </w: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5. Asset Allocation Form</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Purpose:</w:t>
      </w:r>
      <w:r w:rsidRPr="00D02376">
        <w:rPr>
          <w:rFonts w:asciiTheme="minorHAnsi" w:hAnsiTheme="minorHAnsi" w:cstheme="minorHAnsi"/>
          <w:color w:val="0F1115"/>
          <w:sz w:val="16"/>
          <w:szCs w:val="16"/>
        </w:rPr>
        <w:t> To allocate a registered asset to a user or a department.</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Context:</w:t>
      </w:r>
      <w:r w:rsidRPr="00D02376">
        <w:rPr>
          <w:rFonts w:asciiTheme="minorHAnsi" w:hAnsiTheme="minorHAnsi" w:cstheme="minorHAnsi"/>
          <w:color w:val="0F1115"/>
          <w:sz w:val="16"/>
          <w:szCs w:val="16"/>
        </w:rPr>
        <w:t> There was significant discussion about allocating to a department vs. an individual. This form supports both.</w:t>
      </w:r>
    </w:p>
    <w:tbl>
      <w:tblPr>
        <w:tblW w:w="0" w:type="auto"/>
        <w:tblCellMar>
          <w:top w:w="15" w:type="dxa"/>
          <w:left w:w="15" w:type="dxa"/>
          <w:bottom w:w="15" w:type="dxa"/>
          <w:right w:w="15" w:type="dxa"/>
        </w:tblCellMar>
        <w:tblLook w:val="04A0" w:firstRow="1" w:lastRow="0" w:firstColumn="1" w:lastColumn="0" w:noHBand="0" w:noVBand="1"/>
      </w:tblPr>
      <w:tblGrid>
        <w:gridCol w:w="1193"/>
        <w:gridCol w:w="1806"/>
        <w:gridCol w:w="967"/>
        <w:gridCol w:w="1434"/>
        <w:gridCol w:w="1227"/>
        <w:gridCol w:w="2973"/>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lastRenderedPageBreak/>
              <w:t>Asset Information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Scanning capability preferred.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 from asset registry. 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Current Status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Read-only. Must be </w:t>
            </w:r>
            <w:r w:rsidRPr="00D02376">
              <w:rPr>
                <w:rStyle w:val="HTMLCode"/>
                <w:rFonts w:asciiTheme="minorHAnsi" w:eastAsiaTheme="minorHAnsi" w:hAnsiTheme="minorHAnsi" w:cstheme="minorHAnsi"/>
                <w:sz w:val="16"/>
                <w:szCs w:val="16"/>
                <w:shd w:val="clear" w:color="auto" w:fill="EBEEF2"/>
              </w:rPr>
              <w:t>Available</w:t>
            </w:r>
            <w:r w:rsidRPr="00D02376">
              <w:rPr>
                <w:rFonts w:cstheme="minorHAnsi"/>
                <w:sz w:val="16"/>
                <w:szCs w:val="16"/>
              </w:rPr>
              <w:t> for allocation.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Allocation Details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Allocate To</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Employee</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Department</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Employee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 xml:space="preserve">Required if Allocate To </w:t>
            </w:r>
            <w:proofErr w:type="gramStart"/>
            <w:r w:rsidRPr="00D02376">
              <w:rPr>
                <w:rFonts w:cstheme="minorHAnsi"/>
                <w:sz w:val="16"/>
                <w:szCs w:val="16"/>
              </w:rPr>
              <w:t>is</w:t>
            </w:r>
            <w:proofErr w:type="gramEnd"/>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Employee</w:t>
            </w:r>
            <w:r w:rsidRPr="00D02376">
              <w:rPr>
                <w:rFonts w:cstheme="minorHAnsi"/>
                <w:sz w:val="16"/>
                <w:szCs w:val="16"/>
              </w:rPr>
              <w:t>. Populated from AD.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Department/Cost Centre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 xml:space="preserve">Required if Allocate To </w:t>
            </w:r>
            <w:proofErr w:type="gramStart"/>
            <w:r w:rsidRPr="00D02376">
              <w:rPr>
                <w:rFonts w:cstheme="minorHAnsi"/>
                <w:sz w:val="16"/>
                <w:szCs w:val="16"/>
              </w:rPr>
              <w:t>is</w:t>
            </w:r>
            <w:proofErr w:type="gramEnd"/>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Department</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Allocation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Reason for Allocation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e.g., "New hire", "Replacement".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Expected Return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For temporary allocations.</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lastRenderedPageBreak/>
              <w:t>Approval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Approved By (Manager)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 from workflow.</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Approval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Default: current date.</w:t>
            </w:r>
          </w:p>
        </w:tc>
      </w:tr>
    </w:tbl>
    <w:p w:rsidR="00D719E1" w:rsidRPr="00D02376" w:rsidRDefault="00BA558B" w:rsidP="00D719E1">
      <w:pPr>
        <w:shd w:val="clear" w:color="auto" w:fill="FFFFFF"/>
        <w:spacing w:before="480" w:after="480" w:line="420" w:lineRule="atLeast"/>
        <w:rPr>
          <w:rFonts w:cstheme="minorHAnsi"/>
          <w:color w:val="0F1115"/>
          <w:sz w:val="16"/>
          <w:szCs w:val="16"/>
        </w:rPr>
      </w:pPr>
      <w:r>
        <w:rPr>
          <w:rFonts w:cstheme="minorHAnsi"/>
          <w:color w:val="0F1115"/>
          <w:sz w:val="16"/>
          <w:szCs w:val="16"/>
        </w:rPr>
        <w:pict>
          <v:rect id="_x0000_i1043" style="width:0;height:.75pt" o:hralign="center" o:hrstd="t" o:hr="t" fillcolor="#a0a0a0" stroked="f"/>
        </w:pict>
      </w: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6. Maintenance &amp; Repair Form</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Purpose:</w:t>
      </w:r>
      <w:r w:rsidRPr="00D02376">
        <w:rPr>
          <w:rFonts w:asciiTheme="minorHAnsi" w:hAnsiTheme="minorHAnsi" w:cstheme="minorHAnsi"/>
          <w:color w:val="0F1115"/>
          <w:sz w:val="16"/>
          <w:szCs w:val="16"/>
        </w:rPr>
        <w:t> To report and track maintenance and repair activities for an asset.</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Context:</w:t>
      </w:r>
      <w:r w:rsidRPr="00D02376">
        <w:rPr>
          <w:rFonts w:asciiTheme="minorHAnsi" w:hAnsiTheme="minorHAnsi" w:cstheme="minorHAnsi"/>
          <w:color w:val="0F1115"/>
          <w:sz w:val="16"/>
          <w:szCs w:val="16"/>
        </w:rPr>
        <w:t xml:space="preserve"> Initiated by a user or the service desk. </w:t>
      </w:r>
      <w:proofErr w:type="gramStart"/>
      <w:r w:rsidRPr="00D02376">
        <w:rPr>
          <w:rFonts w:asciiTheme="minorHAnsi" w:hAnsiTheme="minorHAnsi" w:cstheme="minorHAnsi"/>
          <w:color w:val="0F1115"/>
          <w:sz w:val="16"/>
          <w:szCs w:val="16"/>
        </w:rPr>
        <w:t>Integrated with end-user computing workflows.</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1168"/>
        <w:gridCol w:w="1848"/>
        <w:gridCol w:w="1052"/>
        <w:gridCol w:w="1422"/>
        <w:gridCol w:w="1145"/>
        <w:gridCol w:w="2965"/>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Asset &amp; Reporter Info</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 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Reported By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 from user profile.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Reported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Issue Details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Issue Description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Priority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Low</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Medium</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High</w:t>
            </w:r>
            <w:r w:rsidRPr="00D02376">
              <w:rPr>
                <w:rFonts w:cstheme="minorHAnsi"/>
                <w:sz w:val="16"/>
                <w:szCs w:val="16"/>
              </w:rPr>
              <w:t>, </w:t>
            </w:r>
            <w:proofErr w:type="gramStart"/>
            <w:r w:rsidRPr="00D02376">
              <w:rPr>
                <w:rStyle w:val="HTMLCode"/>
                <w:rFonts w:asciiTheme="minorHAnsi" w:eastAsiaTheme="minorHAnsi" w:hAnsiTheme="minorHAnsi" w:cstheme="minorHAnsi"/>
                <w:sz w:val="16"/>
                <w:szCs w:val="16"/>
                <w:shd w:val="clear" w:color="auto" w:fill="EBEEF2"/>
              </w:rPr>
              <w:t>Critical</w:t>
            </w:r>
            <w:proofErr w:type="gramEnd"/>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Diagnosis &amp; Action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Diagnosed By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Technician name.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Diagnosis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Diagnosis Details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Warranty Status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In Warranty</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Out of Warranty</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Repair Cost Estimate (ZAR)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Repair Recommendation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Repair</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Replace</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Write-Off</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Actual Repair Cost (ZAR)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Repair Start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Repair End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lastRenderedPageBreak/>
              <w:t>Closure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Final Status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Open</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In Progress</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Repaired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Written Off</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Resolution Notes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bl>
    <w:p w:rsidR="00D719E1" w:rsidRPr="00D02376" w:rsidRDefault="00BA558B" w:rsidP="00D719E1">
      <w:pPr>
        <w:shd w:val="clear" w:color="auto" w:fill="FFFFFF"/>
        <w:spacing w:before="480" w:after="480" w:line="420" w:lineRule="atLeast"/>
        <w:rPr>
          <w:rFonts w:cstheme="minorHAnsi"/>
          <w:color w:val="0F1115"/>
          <w:sz w:val="16"/>
          <w:szCs w:val="16"/>
        </w:rPr>
      </w:pPr>
      <w:r>
        <w:rPr>
          <w:rFonts w:cstheme="minorHAnsi"/>
          <w:color w:val="0F1115"/>
          <w:sz w:val="16"/>
          <w:szCs w:val="16"/>
        </w:rPr>
        <w:pict>
          <v:rect id="_x0000_i1044" style="width:0;height:.75pt" o:hralign="center" o:hrstd="t" o:hr="t" fillcolor="#a0a0a0" stroked="f"/>
        </w:pict>
      </w: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7. Transfer/Reallocation Form</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Purpose:</w:t>
      </w:r>
      <w:r w:rsidRPr="00D02376">
        <w:rPr>
          <w:rFonts w:asciiTheme="minorHAnsi" w:hAnsiTheme="minorHAnsi" w:cstheme="minorHAnsi"/>
          <w:color w:val="0F1115"/>
          <w:sz w:val="16"/>
          <w:szCs w:val="16"/>
        </w:rPr>
        <w:t> To transfer an asset from one custodian (user or department) to another.</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Context:</w:t>
      </w:r>
      <w:r w:rsidRPr="00D02376">
        <w:rPr>
          <w:rFonts w:asciiTheme="minorHAnsi" w:hAnsiTheme="minorHAnsi" w:cstheme="minorHAnsi"/>
          <w:color w:val="0F1115"/>
          <w:sz w:val="16"/>
          <w:szCs w:val="16"/>
        </w:rPr>
        <w:t> Used for both internal and external transfers. External transfers require more approvals.</w:t>
      </w:r>
    </w:p>
    <w:tbl>
      <w:tblPr>
        <w:tblW w:w="0" w:type="auto"/>
        <w:tblCellMar>
          <w:top w:w="15" w:type="dxa"/>
          <w:left w:w="15" w:type="dxa"/>
          <w:bottom w:w="15" w:type="dxa"/>
          <w:right w:w="15" w:type="dxa"/>
        </w:tblCellMar>
        <w:tblLook w:val="04A0" w:firstRow="1" w:lastRow="0" w:firstColumn="1" w:lastColumn="0" w:noHBand="0" w:noVBand="1"/>
      </w:tblPr>
      <w:tblGrid>
        <w:gridCol w:w="1240"/>
        <w:gridCol w:w="1876"/>
        <w:gridCol w:w="1470"/>
        <w:gridCol w:w="1486"/>
        <w:gridCol w:w="1227"/>
        <w:gridCol w:w="2301"/>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Asset Information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 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Current Custodian/Dept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Transfer Details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Transfer Type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Internal</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External (Cost Centre Change)</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New Custodian (Employee)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Populated from AD.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New Department/Cost Centre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New Location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Building, floor, room.</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of Transfer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Reason for Transfer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Signatories (Transferor)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Prepared By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Approved By (Transferor Finance)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Signature &amp;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Signature/Date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File Upload/Date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Signatories (Transferee)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Received By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 xml:space="preserve">Approved By </w:t>
            </w:r>
            <w:r w:rsidRPr="00D02376">
              <w:rPr>
                <w:rFonts w:cstheme="minorHAnsi"/>
                <w:sz w:val="16"/>
                <w:szCs w:val="16"/>
              </w:rPr>
              <w:lastRenderedPageBreak/>
              <w:t>(Transferee Finance)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 for External transfers.</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Signature &amp;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Signature/Date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File Upload/Date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bl>
    <w:p w:rsidR="00D719E1" w:rsidRPr="00D02376" w:rsidRDefault="00BA558B" w:rsidP="00D719E1">
      <w:pPr>
        <w:shd w:val="clear" w:color="auto" w:fill="FFFFFF"/>
        <w:spacing w:before="480" w:after="480" w:line="420" w:lineRule="atLeast"/>
        <w:rPr>
          <w:rFonts w:cstheme="minorHAnsi"/>
          <w:color w:val="0F1115"/>
          <w:sz w:val="16"/>
          <w:szCs w:val="16"/>
        </w:rPr>
      </w:pPr>
      <w:r>
        <w:rPr>
          <w:rFonts w:cstheme="minorHAnsi"/>
          <w:color w:val="0F1115"/>
          <w:sz w:val="16"/>
          <w:szCs w:val="16"/>
        </w:rPr>
        <w:pict>
          <v:rect id="_x0000_i1045" style="width:0;height:.75pt" o:hralign="center" o:hrstd="t" o:hr="t" fillcolor="#a0a0a0" stroked="f"/>
        </w:pict>
      </w: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8. Incident Report Form</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Purpose:</w:t>
      </w:r>
      <w:r w:rsidRPr="00D02376">
        <w:rPr>
          <w:rFonts w:asciiTheme="minorHAnsi" w:hAnsiTheme="minorHAnsi" w:cstheme="minorHAnsi"/>
          <w:color w:val="0F1115"/>
          <w:sz w:val="16"/>
          <w:szCs w:val="16"/>
        </w:rPr>
        <w:t> To report an incident related to an asset (theft, loss, damage).</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Context:</w:t>
      </w:r>
      <w:r w:rsidRPr="00D02376">
        <w:rPr>
          <w:rFonts w:asciiTheme="minorHAnsi" w:hAnsiTheme="minorHAnsi" w:cstheme="minorHAnsi"/>
          <w:color w:val="0F1115"/>
          <w:sz w:val="16"/>
          <w:szCs w:val="16"/>
        </w:rPr>
        <w:t xml:space="preserve"> Triggers a notification to Active Directory. </w:t>
      </w:r>
      <w:proofErr w:type="gramStart"/>
      <w:r w:rsidRPr="00D02376">
        <w:rPr>
          <w:rFonts w:asciiTheme="minorHAnsi" w:hAnsiTheme="minorHAnsi" w:cstheme="minorHAnsi"/>
          <w:color w:val="0F1115"/>
          <w:sz w:val="16"/>
          <w:szCs w:val="16"/>
        </w:rPr>
        <w:t>Does not immediately update SAP; only after disposal is approved.</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1380"/>
        <w:gridCol w:w="1852"/>
        <w:gridCol w:w="1091"/>
        <w:gridCol w:w="1625"/>
        <w:gridCol w:w="1227"/>
        <w:gridCol w:w="2425"/>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Asset Information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 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Current Custodian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Incident Details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Incident Type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Stolen</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Lost</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Damaged</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Incident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Incident Venue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Where the incident occurred.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Incident Description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Police Report Number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 if </w:t>
            </w:r>
            <w:r w:rsidRPr="00D02376">
              <w:rPr>
                <w:rStyle w:val="HTMLCode"/>
                <w:rFonts w:asciiTheme="minorHAnsi" w:eastAsiaTheme="minorHAnsi" w:hAnsiTheme="minorHAnsi" w:cstheme="minorHAnsi"/>
                <w:sz w:val="16"/>
                <w:szCs w:val="16"/>
                <w:shd w:val="clear" w:color="auto" w:fill="EBEEF2"/>
              </w:rPr>
              <w:t>Stolen</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Police Station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 if </w:t>
            </w:r>
            <w:r w:rsidRPr="00D02376">
              <w:rPr>
                <w:rStyle w:val="HTMLCode"/>
                <w:rFonts w:asciiTheme="minorHAnsi" w:eastAsiaTheme="minorHAnsi" w:hAnsiTheme="minorHAnsi" w:cstheme="minorHAnsi"/>
                <w:sz w:val="16"/>
                <w:szCs w:val="16"/>
                <w:shd w:val="clear" w:color="auto" w:fill="EBEEF2"/>
              </w:rPr>
              <w:t>Stolen</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Attachments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Supporting Documents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File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File Upload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Police report, photos, etc.</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Reporting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Reported By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 from user profile.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Reported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Default: current date.</w:t>
            </w:r>
          </w:p>
        </w:tc>
      </w:tr>
    </w:tbl>
    <w:p w:rsidR="00D719E1" w:rsidRPr="00D02376" w:rsidRDefault="00BA558B" w:rsidP="00D719E1">
      <w:pPr>
        <w:shd w:val="clear" w:color="auto" w:fill="FFFFFF"/>
        <w:spacing w:before="480" w:after="480" w:line="420" w:lineRule="atLeast"/>
        <w:rPr>
          <w:rFonts w:cstheme="minorHAnsi"/>
          <w:color w:val="0F1115"/>
          <w:sz w:val="16"/>
          <w:szCs w:val="16"/>
        </w:rPr>
      </w:pPr>
      <w:r>
        <w:rPr>
          <w:rFonts w:cstheme="minorHAnsi"/>
          <w:color w:val="0F1115"/>
          <w:sz w:val="16"/>
          <w:szCs w:val="16"/>
        </w:rPr>
        <w:pict>
          <v:rect id="_x0000_i1046" style="width:0;height:.75pt" o:hralign="center" o:hrstd="t" o:hr="t" fillcolor="#a0a0a0" stroked="f"/>
        </w:pict>
      </w: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9. Disposal Request Form (Covers: Ordinary Write-Off, Stolen Write-Off, Scrapping, Sell-Off, Trade-In)</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Purpose:</w:t>
      </w:r>
      <w:r w:rsidRPr="00D02376">
        <w:rPr>
          <w:rFonts w:asciiTheme="minorHAnsi" w:hAnsiTheme="minorHAnsi" w:cstheme="minorHAnsi"/>
          <w:color w:val="0F1115"/>
          <w:sz w:val="16"/>
          <w:szCs w:val="16"/>
        </w:rPr>
        <w:t> To formally request the disposal of an asset for various reasons. This is a master form with sections that conditionally appear based on the disposal type.</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Context:</w:t>
      </w:r>
      <w:r w:rsidRPr="00D02376">
        <w:rPr>
          <w:rFonts w:asciiTheme="minorHAnsi" w:hAnsiTheme="minorHAnsi" w:cstheme="minorHAnsi"/>
          <w:color w:val="0F1115"/>
          <w:sz w:val="16"/>
          <w:szCs w:val="16"/>
        </w:rPr>
        <w:t> This form, upon approval, triggers the update in SAP to decommission the asset.</w:t>
      </w:r>
    </w:p>
    <w:tbl>
      <w:tblPr>
        <w:tblW w:w="0" w:type="auto"/>
        <w:tblCellMar>
          <w:top w:w="15" w:type="dxa"/>
          <w:left w:w="15" w:type="dxa"/>
          <w:bottom w:w="15" w:type="dxa"/>
          <w:right w:w="15" w:type="dxa"/>
        </w:tblCellMar>
        <w:tblLook w:val="04A0" w:firstRow="1" w:lastRow="0" w:firstColumn="1" w:lastColumn="0" w:noHBand="0" w:noVBand="1"/>
      </w:tblPr>
      <w:tblGrid>
        <w:gridCol w:w="1029"/>
        <w:gridCol w:w="1258"/>
        <w:gridCol w:w="1380"/>
        <w:gridCol w:w="1243"/>
        <w:gridCol w:w="1159"/>
        <w:gridCol w:w="3531"/>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Disposal Header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Reference Number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Auto-generated.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Disposal Type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Stolen</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Damaged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Obsolete</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Scrap</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Sell</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Trade-In</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Reason for Disposal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Asset Schedule (Repeatable)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Number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Barcode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Historical Cost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Accumulated Depreciation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Disposal-Specific Reason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e.g., "Screen cracked beyond repair."</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Financial Details (Conditional)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Sell-Off Value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For </w:t>
            </w:r>
            <w:r w:rsidRPr="00D02376">
              <w:rPr>
                <w:rStyle w:val="HTMLCode"/>
                <w:rFonts w:asciiTheme="minorHAnsi" w:eastAsiaTheme="minorHAnsi" w:hAnsiTheme="minorHAnsi" w:cstheme="minorHAnsi"/>
                <w:sz w:val="16"/>
                <w:szCs w:val="16"/>
                <w:shd w:val="clear" w:color="auto" w:fill="EBEEF2"/>
              </w:rPr>
              <w:t>Sell</w:t>
            </w:r>
            <w:r w:rsidRPr="00D02376">
              <w:rPr>
                <w:rFonts w:cstheme="minorHAnsi"/>
                <w:sz w:val="16"/>
                <w:szCs w:val="16"/>
              </w:rPr>
              <w:t> type.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Trade-In Value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Decimal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Number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For </w:t>
            </w:r>
            <w:r w:rsidRPr="00D02376">
              <w:rPr>
                <w:rStyle w:val="HTMLCode"/>
                <w:rFonts w:asciiTheme="minorHAnsi" w:eastAsiaTheme="minorHAnsi" w:hAnsiTheme="minorHAnsi" w:cstheme="minorHAnsi"/>
                <w:sz w:val="16"/>
                <w:szCs w:val="16"/>
                <w:shd w:val="clear" w:color="auto" w:fill="EBEEF2"/>
              </w:rPr>
              <w:t>Trade-In</w:t>
            </w:r>
            <w:r w:rsidRPr="00D02376">
              <w:rPr>
                <w:rFonts w:cstheme="minorHAnsi"/>
                <w:sz w:val="16"/>
                <w:szCs w:val="16"/>
              </w:rPr>
              <w:t> type.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Approval Workflow</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Prepared By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Reviewed By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Approved By (Finance Head)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Monitoring Approval</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 xml:space="preserve">(All Signatures </w:t>
            </w:r>
            <w:r w:rsidRPr="00D02376">
              <w:rPr>
                <w:rFonts w:cstheme="minorHAnsi"/>
                <w:sz w:val="16"/>
                <w:szCs w:val="16"/>
              </w:rPr>
              <w:lastRenderedPageBreak/>
              <w:t>&amp; Dates)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Signature/Da</w:t>
            </w:r>
            <w:r w:rsidRPr="00D02376">
              <w:rPr>
                <w:rFonts w:cstheme="minorHAnsi"/>
                <w:sz w:val="16"/>
                <w:szCs w:val="16"/>
              </w:rPr>
              <w:lastRenderedPageBreak/>
              <w:t>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File Upload/Dat</w:t>
            </w:r>
            <w:r w:rsidRPr="00D02376">
              <w:rPr>
                <w:rFonts w:cstheme="minorHAnsi"/>
                <w:sz w:val="16"/>
                <w:szCs w:val="16"/>
              </w:rPr>
              <w:lastRenderedPageBreak/>
              <w: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For each role above.</w:t>
            </w:r>
          </w:p>
        </w:tc>
      </w:tr>
    </w:tbl>
    <w:p w:rsidR="00D719E1" w:rsidRPr="00D02376" w:rsidRDefault="00BA558B" w:rsidP="00D719E1">
      <w:pPr>
        <w:shd w:val="clear" w:color="auto" w:fill="FFFFFF"/>
        <w:spacing w:before="480" w:after="480" w:line="420" w:lineRule="atLeast"/>
        <w:rPr>
          <w:rFonts w:cstheme="minorHAnsi"/>
          <w:color w:val="0F1115"/>
          <w:sz w:val="16"/>
          <w:szCs w:val="16"/>
        </w:rPr>
      </w:pPr>
      <w:r>
        <w:rPr>
          <w:rFonts w:cstheme="minorHAnsi"/>
          <w:color w:val="0F1115"/>
          <w:sz w:val="16"/>
          <w:szCs w:val="16"/>
        </w:rPr>
        <w:lastRenderedPageBreak/>
        <w:pict>
          <v:rect id="_x0000_i1047" style="width:0;height:.75pt" o:hralign="center" o:hrstd="t" o:hr="t" fillcolor="#a0a0a0" stroked="f"/>
        </w:pict>
      </w: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10. Asset Verification Form</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Purpose:</w:t>
      </w:r>
      <w:r w:rsidRPr="00D02376">
        <w:rPr>
          <w:rFonts w:asciiTheme="minorHAnsi" w:hAnsiTheme="minorHAnsi" w:cstheme="minorHAnsi"/>
          <w:color w:val="0F1115"/>
          <w:sz w:val="16"/>
          <w:szCs w:val="16"/>
        </w:rPr>
        <w:t> To record the physical verification of an asset during audits or spot checks.</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Context:</w:t>
      </w:r>
      <w:r w:rsidRPr="00D02376">
        <w:rPr>
          <w:rFonts w:asciiTheme="minorHAnsi" w:hAnsiTheme="minorHAnsi" w:cstheme="minorHAnsi"/>
          <w:color w:val="0F1115"/>
          <w:sz w:val="16"/>
          <w:szCs w:val="16"/>
        </w:rPr>
        <w:t> This data is used to update the asset's condition in SAP and reconcile variances.</w:t>
      </w:r>
    </w:p>
    <w:tbl>
      <w:tblPr>
        <w:tblW w:w="0" w:type="auto"/>
        <w:tblCellMar>
          <w:top w:w="15" w:type="dxa"/>
          <w:left w:w="15" w:type="dxa"/>
          <w:bottom w:w="15" w:type="dxa"/>
          <w:right w:w="15" w:type="dxa"/>
        </w:tblCellMar>
        <w:tblLook w:val="04A0" w:firstRow="1" w:lastRow="0" w:firstColumn="1" w:lastColumn="0" w:noHBand="0" w:noVBand="1"/>
      </w:tblPr>
      <w:tblGrid>
        <w:gridCol w:w="1275"/>
        <w:gridCol w:w="1312"/>
        <w:gridCol w:w="900"/>
        <w:gridCol w:w="1331"/>
        <w:gridCol w:w="1145"/>
        <w:gridCol w:w="3637"/>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Verification Header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Verification ID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Auto-generated.</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Verification Type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Scheduled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Random</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Audit</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Verification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Default: current date.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Verified By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Auto-populated from user profile.</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 xml:space="preserve">Asset Verification </w:t>
            </w:r>
            <w:r w:rsidRPr="00D02376">
              <w:rPr>
                <w:rStyle w:val="Strong"/>
                <w:rFonts w:cstheme="minorHAnsi"/>
                <w:sz w:val="16"/>
                <w:szCs w:val="16"/>
              </w:rPr>
              <w:lastRenderedPageBreak/>
              <w:t>(Repeatable)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lastRenderedPageBreak/>
              <w:t>Asset Tag / Barcode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Expected Location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Actual Location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Condition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Good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Fair</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Poor</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Damaged</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Verification Result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Verified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Not Found</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Found - Different Specs</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Comments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Variance Reporting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Variance Category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Read-only.</w:t>
            </w:r>
            <w:r w:rsidRPr="00D02376">
              <w:rPr>
                <w:rFonts w:cstheme="minorHAnsi"/>
                <w:sz w:val="16"/>
                <w:szCs w:val="16"/>
              </w:rPr>
              <w:t> Populated as </w:t>
            </w:r>
            <w:r w:rsidRPr="00D02376">
              <w:rPr>
                <w:rStyle w:val="HTMLCode"/>
                <w:rFonts w:asciiTheme="minorHAnsi" w:eastAsiaTheme="minorHAnsi" w:hAnsiTheme="minorHAnsi" w:cstheme="minorHAnsi"/>
                <w:sz w:val="16"/>
                <w:szCs w:val="16"/>
                <w:shd w:val="clear" w:color="auto" w:fill="EBEEF2"/>
              </w:rPr>
              <w:t>Gain/Found</w:t>
            </w:r>
            <w:r w:rsidRPr="00D02376">
              <w:rPr>
                <w:rFonts w:cstheme="minorHAnsi"/>
                <w:sz w:val="16"/>
                <w:szCs w:val="16"/>
              </w:rPr>
              <w:t> or </w:t>
            </w:r>
            <w:r w:rsidRPr="00D02376">
              <w:rPr>
                <w:rStyle w:val="HTMLCode"/>
                <w:rFonts w:asciiTheme="minorHAnsi" w:eastAsiaTheme="minorHAnsi" w:hAnsiTheme="minorHAnsi" w:cstheme="minorHAnsi"/>
                <w:sz w:val="16"/>
                <w:szCs w:val="16"/>
                <w:shd w:val="clear" w:color="auto" w:fill="EBEEF2"/>
              </w:rPr>
              <w:t>Unmatched/Unverified</w:t>
            </w:r>
            <w:r w:rsidRPr="00D02376">
              <w:rPr>
                <w:rFonts w:cstheme="minorHAnsi"/>
                <w:sz w:val="16"/>
                <w:szCs w:val="16"/>
              </w:rPr>
              <w:t> based on result.</w:t>
            </w:r>
          </w:p>
        </w:tc>
      </w:tr>
    </w:tbl>
    <w:p w:rsidR="00D719E1" w:rsidRPr="00D02376" w:rsidRDefault="00BA558B" w:rsidP="00D719E1">
      <w:pPr>
        <w:shd w:val="clear" w:color="auto" w:fill="FFFFFF"/>
        <w:spacing w:before="480" w:after="480" w:line="420" w:lineRule="atLeast"/>
        <w:rPr>
          <w:rFonts w:cstheme="minorHAnsi"/>
          <w:color w:val="0F1115"/>
          <w:sz w:val="16"/>
          <w:szCs w:val="16"/>
        </w:rPr>
      </w:pPr>
      <w:r>
        <w:rPr>
          <w:rFonts w:cstheme="minorHAnsi"/>
          <w:color w:val="0F1115"/>
          <w:sz w:val="16"/>
          <w:szCs w:val="16"/>
        </w:rPr>
        <w:pict>
          <v:rect id="_x0000_i1048" style="width:0;height:.75pt" o:hralign="center" o:hrstd="t" o:hr="t" fillcolor="#a0a0a0" stroked="f"/>
        </w:pict>
      </w:r>
    </w:p>
    <w:p w:rsidR="00D719E1" w:rsidRPr="00D02376" w:rsidRDefault="00D719E1" w:rsidP="00D719E1">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11. Warranty Expiry Notification &amp; Action Form</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lastRenderedPageBreak/>
        <w:t>Purpose:</w:t>
      </w:r>
      <w:r w:rsidRPr="00D02376">
        <w:rPr>
          <w:rFonts w:asciiTheme="minorHAnsi" w:hAnsiTheme="minorHAnsi" w:cstheme="minorHAnsi"/>
          <w:color w:val="0F1115"/>
          <w:sz w:val="16"/>
          <w:szCs w:val="16"/>
        </w:rPr>
        <w:t> To manage assets approaching warranty expiry and decide on an action (refresh, extend, etc.).</w:t>
      </w:r>
    </w:p>
    <w:p w:rsidR="00D719E1" w:rsidRPr="00D02376" w:rsidRDefault="00D719E1" w:rsidP="00D719E1">
      <w:pPr>
        <w:pStyle w:val="ds-markdown-paragraph"/>
        <w:shd w:val="clear" w:color="auto" w:fill="FFFFFF"/>
        <w:spacing w:before="240" w:beforeAutospacing="0" w:after="240" w:afterAutospacing="0" w:line="420" w:lineRule="atLeast"/>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Context:</w:t>
      </w:r>
      <w:r w:rsidRPr="00D02376">
        <w:rPr>
          <w:rFonts w:asciiTheme="minorHAnsi" w:hAnsiTheme="minorHAnsi" w:cstheme="minorHAnsi"/>
          <w:color w:val="0F1115"/>
          <w:sz w:val="16"/>
          <w:szCs w:val="16"/>
        </w:rPr>
        <w:t> This is a system-triggered form that initiates a workflow for the IT/Procurement team.</w:t>
      </w:r>
    </w:p>
    <w:tbl>
      <w:tblPr>
        <w:tblW w:w="0" w:type="auto"/>
        <w:tblCellMar>
          <w:top w:w="15" w:type="dxa"/>
          <w:left w:w="15" w:type="dxa"/>
          <w:bottom w:w="15" w:type="dxa"/>
          <w:right w:w="15" w:type="dxa"/>
        </w:tblCellMar>
        <w:tblLook w:val="04A0" w:firstRow="1" w:lastRow="0" w:firstColumn="1" w:lastColumn="0" w:noHBand="0" w:noVBand="1"/>
      </w:tblPr>
      <w:tblGrid>
        <w:gridCol w:w="1231"/>
        <w:gridCol w:w="1746"/>
        <w:gridCol w:w="1062"/>
        <w:gridCol w:w="1437"/>
        <w:gridCol w:w="1227"/>
        <w:gridCol w:w="2897"/>
      </w:tblGrid>
      <w:tr w:rsidR="00D719E1" w:rsidRPr="00D02376" w:rsidTr="00D719E1">
        <w:trPr>
          <w:tblHeader/>
        </w:trPr>
        <w:tc>
          <w:tcPr>
            <w:tcW w:w="0" w:type="auto"/>
            <w:tcBorders>
              <w:top w:val="nil"/>
            </w:tcBorders>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Section</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Field Name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Data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Control Type</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w:t>
            </w:r>
          </w:p>
        </w:tc>
        <w:tc>
          <w:tcPr>
            <w:tcW w:w="0" w:type="auto"/>
            <w:tcBorders>
              <w:top w:val="nil"/>
            </w:tcBorders>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Notes &amp; Validation</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Notification Details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Trigger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Read-only.</w:t>
            </w:r>
            <w:r w:rsidRPr="00D02376">
              <w:rPr>
                <w:rFonts w:cstheme="minorHAnsi"/>
                <w:sz w:val="16"/>
                <w:szCs w:val="16"/>
              </w:rPr>
              <w:t> Date the system flagged the asset.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Days Until Expiry</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Integer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Calculated Field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Asset Information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Tag / Barcode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Asset Description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 Input</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Warranty End 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(Auto)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Read-only.</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t>Action Plan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Recommended Action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Select (Dropdown)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Options: </w:t>
            </w:r>
            <w:r w:rsidRPr="00D02376">
              <w:rPr>
                <w:rStyle w:val="HTMLCode"/>
                <w:rFonts w:asciiTheme="minorHAnsi" w:eastAsiaTheme="minorHAnsi" w:hAnsiTheme="minorHAnsi" w:cstheme="minorHAnsi"/>
                <w:sz w:val="16"/>
                <w:szCs w:val="16"/>
                <w:shd w:val="clear" w:color="auto" w:fill="EBEEF2"/>
              </w:rPr>
              <w:t>Plan for Refresh</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Extend Warranty</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No Action</w:t>
            </w:r>
            <w:r w:rsidRPr="00D02376">
              <w:rPr>
                <w:rFonts w:cstheme="minorHAnsi"/>
                <w:sz w:val="16"/>
                <w:szCs w:val="16"/>
              </w:rPr>
              <w:t>, </w:t>
            </w:r>
            <w:r w:rsidRPr="00D02376">
              <w:rPr>
                <w:rStyle w:val="HTMLCode"/>
                <w:rFonts w:asciiTheme="minorHAnsi" w:eastAsiaTheme="minorHAnsi" w:hAnsiTheme="minorHAnsi" w:cstheme="minorHAnsi"/>
                <w:sz w:val="16"/>
                <w:szCs w:val="16"/>
                <w:shd w:val="clear" w:color="auto" w:fill="EBEEF2"/>
              </w:rPr>
              <w:t>Schedule for Disposal</w:t>
            </w:r>
            <w:r w:rsidRPr="00D02376">
              <w:rPr>
                <w:rFonts w:cstheme="minorHAnsi"/>
                <w:sz w:val="16"/>
                <w:szCs w:val="16"/>
              </w:rPr>
              <w: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Action Details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Responsible Person/Team</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Dropdown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Populated from AD (e.g., End User Computing, Procurement).</w:t>
            </w: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Deadline for Action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Date Picker</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Yes</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Style w:val="Strong"/>
                <w:rFonts w:cstheme="minorHAnsi"/>
                <w:sz w:val="16"/>
                <w:szCs w:val="16"/>
              </w:rPr>
              <w:lastRenderedPageBreak/>
              <w:t>Closure</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Action Completed</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Boolean</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Checkbox</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No</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p>
        </w:tc>
      </w:tr>
      <w:tr w:rsidR="00D719E1" w:rsidRPr="00D02376" w:rsidTr="00D719E1">
        <w:tc>
          <w:tcPr>
            <w:tcW w:w="0" w:type="auto"/>
            <w:tcMar>
              <w:top w:w="150" w:type="dxa"/>
              <w:left w:w="0" w:type="dxa"/>
              <w:bottom w:w="150" w:type="dxa"/>
              <w:right w:w="240" w:type="dxa"/>
            </w:tcMar>
            <w:vAlign w:val="center"/>
            <w:hideMark/>
          </w:tcPr>
          <w:p w:rsidR="00D719E1" w:rsidRPr="00D02376" w:rsidRDefault="00D719E1">
            <w:pPr>
              <w:spacing w:line="375" w:lineRule="atLeast"/>
              <w:rPr>
                <w:rFonts w:cstheme="minorHAnsi"/>
                <w:sz w:val="16"/>
                <w:szCs w:val="16"/>
              </w:rPr>
            </w:pP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Completion Notes</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String</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Textarea</w:t>
            </w:r>
          </w:p>
        </w:tc>
        <w:tc>
          <w:tcPr>
            <w:tcW w:w="0" w:type="auto"/>
            <w:tcMar>
              <w:top w:w="150" w:type="dxa"/>
              <w:left w:w="240" w:type="dxa"/>
              <w:bottom w:w="150" w:type="dxa"/>
              <w:right w:w="24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Conditional</w:t>
            </w:r>
          </w:p>
        </w:tc>
        <w:tc>
          <w:tcPr>
            <w:tcW w:w="0" w:type="auto"/>
            <w:tcMar>
              <w:top w:w="150" w:type="dxa"/>
              <w:left w:w="240" w:type="dxa"/>
              <w:bottom w:w="150" w:type="dxa"/>
              <w:right w:w="0" w:type="dxa"/>
            </w:tcMar>
            <w:vAlign w:val="center"/>
            <w:hideMark/>
          </w:tcPr>
          <w:p w:rsidR="00D719E1" w:rsidRPr="00D02376" w:rsidRDefault="00D719E1">
            <w:pPr>
              <w:spacing w:line="375" w:lineRule="atLeast"/>
              <w:rPr>
                <w:rFonts w:cstheme="minorHAnsi"/>
                <w:sz w:val="16"/>
                <w:szCs w:val="16"/>
              </w:rPr>
            </w:pPr>
            <w:r w:rsidRPr="00D02376">
              <w:rPr>
                <w:rFonts w:cstheme="minorHAnsi"/>
                <w:sz w:val="16"/>
                <w:szCs w:val="16"/>
              </w:rPr>
              <w:t>Required if </w:t>
            </w:r>
            <w:r w:rsidRPr="00D02376">
              <w:rPr>
                <w:rStyle w:val="HTMLCode"/>
                <w:rFonts w:asciiTheme="minorHAnsi" w:eastAsiaTheme="minorHAnsi" w:hAnsiTheme="minorHAnsi" w:cstheme="minorHAnsi"/>
                <w:sz w:val="16"/>
                <w:szCs w:val="16"/>
                <w:shd w:val="clear" w:color="auto" w:fill="EBEEF2"/>
              </w:rPr>
              <w:t>Action Completed</w:t>
            </w:r>
            <w:r w:rsidRPr="00D02376">
              <w:rPr>
                <w:rFonts w:cstheme="minorHAnsi"/>
                <w:sz w:val="16"/>
                <w:szCs w:val="16"/>
              </w:rPr>
              <w:t> is checked.</w:t>
            </w:r>
          </w:p>
        </w:tc>
      </w:tr>
    </w:tbl>
    <w:p w:rsidR="00D719E1" w:rsidRPr="00D02376" w:rsidRDefault="00D719E1" w:rsidP="00D719E1">
      <w:pPr>
        <w:pStyle w:val="ds-markdown-paragraph"/>
        <w:pBdr>
          <w:bottom w:val="double" w:sz="6" w:space="1" w:color="auto"/>
        </w:pBdr>
        <w:shd w:val="clear" w:color="auto" w:fill="FFFFFF"/>
        <w:spacing w:before="240" w:beforeAutospacing="0" w:line="420" w:lineRule="atLeast"/>
        <w:rPr>
          <w:rFonts w:asciiTheme="minorHAnsi" w:hAnsiTheme="minorHAnsi" w:cstheme="minorHAnsi"/>
          <w:color w:val="0F1115"/>
          <w:sz w:val="16"/>
          <w:szCs w:val="16"/>
        </w:rPr>
      </w:pPr>
      <w:r w:rsidRPr="00D02376">
        <w:rPr>
          <w:rFonts w:asciiTheme="minorHAnsi" w:hAnsiTheme="minorHAnsi" w:cstheme="minorHAnsi"/>
          <w:color w:val="0F1115"/>
          <w:sz w:val="16"/>
          <w:szCs w:val="16"/>
        </w:rPr>
        <w:t>This completes the set of core forms for the asset management lifecycle. Each form is designed to capture the necessary data, enforce business rules, and integrate with the required external systems like SAP and Active Directory.</w:t>
      </w:r>
    </w:p>
    <w:p w:rsidR="00E76FDC" w:rsidRPr="00D02376" w:rsidRDefault="00E76FDC" w:rsidP="00E76FDC">
      <w:pPr>
        <w:pStyle w:val="Heading2"/>
        <w:shd w:val="clear" w:color="auto" w:fill="FFFFFF"/>
        <w:spacing w:before="480" w:after="240" w:line="48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Specific Overlapping Components</w:t>
      </w:r>
    </w:p>
    <w:p w:rsidR="00E76FDC" w:rsidRPr="00D02376" w:rsidRDefault="00E76FDC" w:rsidP="00E76FDC">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Shared APIs (Used by Multiple Forms)</w:t>
      </w:r>
    </w:p>
    <w:tbl>
      <w:tblPr>
        <w:tblW w:w="0" w:type="auto"/>
        <w:tblCellMar>
          <w:top w:w="15" w:type="dxa"/>
          <w:left w:w="15" w:type="dxa"/>
          <w:bottom w:w="15" w:type="dxa"/>
          <w:right w:w="15" w:type="dxa"/>
        </w:tblCellMar>
        <w:tblLook w:val="04A0" w:firstRow="1" w:lastRow="0" w:firstColumn="1" w:lastColumn="0" w:noHBand="0" w:noVBand="1"/>
      </w:tblPr>
      <w:tblGrid>
        <w:gridCol w:w="2135"/>
        <w:gridCol w:w="3293"/>
        <w:gridCol w:w="2516"/>
      </w:tblGrid>
      <w:tr w:rsidR="00E76FDC" w:rsidRPr="00D02376" w:rsidTr="00E76FDC">
        <w:trPr>
          <w:tblHeader/>
        </w:trPr>
        <w:tc>
          <w:tcPr>
            <w:tcW w:w="0" w:type="auto"/>
            <w:tcBorders>
              <w:top w:val="nil"/>
            </w:tcBorders>
            <w:tcMar>
              <w:top w:w="150" w:type="dxa"/>
              <w:left w:w="0" w:type="dxa"/>
              <w:bottom w:w="150" w:type="dxa"/>
              <w:right w:w="240" w:type="dxa"/>
            </w:tcMar>
            <w:vAlign w:val="center"/>
            <w:hideMark/>
          </w:tcPr>
          <w:p w:rsidR="00E76FDC" w:rsidRPr="00D02376" w:rsidRDefault="00E76FDC">
            <w:pPr>
              <w:spacing w:line="375" w:lineRule="atLeast"/>
              <w:rPr>
                <w:rFonts w:cstheme="minorHAnsi"/>
                <w:sz w:val="16"/>
                <w:szCs w:val="16"/>
              </w:rPr>
            </w:pPr>
            <w:r w:rsidRPr="00D02376">
              <w:rPr>
                <w:rFonts w:cstheme="minorHAnsi"/>
                <w:sz w:val="16"/>
                <w:szCs w:val="16"/>
              </w:rPr>
              <w:t>API Service</w:t>
            </w:r>
          </w:p>
        </w:tc>
        <w:tc>
          <w:tcPr>
            <w:tcW w:w="0" w:type="auto"/>
            <w:tcBorders>
              <w:top w:val="nil"/>
            </w:tcBorders>
            <w:tcMar>
              <w:top w:w="150" w:type="dxa"/>
              <w:left w:w="240" w:type="dxa"/>
              <w:bottom w:w="150" w:type="dxa"/>
              <w:right w:w="240" w:type="dxa"/>
            </w:tcMar>
            <w:vAlign w:val="center"/>
            <w:hideMark/>
          </w:tcPr>
          <w:p w:rsidR="00E76FDC" w:rsidRPr="00D02376" w:rsidRDefault="00E76FDC">
            <w:pPr>
              <w:spacing w:line="375" w:lineRule="atLeast"/>
              <w:rPr>
                <w:rFonts w:cstheme="minorHAnsi"/>
                <w:sz w:val="16"/>
                <w:szCs w:val="16"/>
              </w:rPr>
            </w:pPr>
            <w:r w:rsidRPr="00D02376">
              <w:rPr>
                <w:rFonts w:cstheme="minorHAnsi"/>
                <w:sz w:val="16"/>
                <w:szCs w:val="16"/>
              </w:rPr>
              <w:t>Used By Forms</w:t>
            </w:r>
          </w:p>
        </w:tc>
        <w:tc>
          <w:tcPr>
            <w:tcW w:w="0" w:type="auto"/>
            <w:tcBorders>
              <w:top w:val="nil"/>
            </w:tcBorders>
            <w:tcMar>
              <w:top w:w="150" w:type="dxa"/>
              <w:left w:w="240" w:type="dxa"/>
              <w:bottom w:w="150" w:type="dxa"/>
              <w:right w:w="240" w:type="dxa"/>
            </w:tcMar>
            <w:vAlign w:val="center"/>
            <w:hideMark/>
          </w:tcPr>
          <w:p w:rsidR="00E76FDC" w:rsidRPr="00D02376" w:rsidRDefault="00E76FDC">
            <w:pPr>
              <w:spacing w:line="375" w:lineRule="atLeast"/>
              <w:rPr>
                <w:rFonts w:cstheme="minorHAnsi"/>
                <w:sz w:val="16"/>
                <w:szCs w:val="16"/>
              </w:rPr>
            </w:pPr>
            <w:r w:rsidRPr="00D02376">
              <w:rPr>
                <w:rFonts w:cstheme="minorHAnsi"/>
                <w:sz w:val="16"/>
                <w:szCs w:val="16"/>
              </w:rPr>
              <w:t>Purpose</w:t>
            </w:r>
          </w:p>
        </w:tc>
      </w:tr>
      <w:tr w:rsidR="00E76FDC" w:rsidRPr="00D02376" w:rsidTr="00E76FDC">
        <w:tc>
          <w:tcPr>
            <w:tcW w:w="0" w:type="auto"/>
            <w:tcMar>
              <w:top w:w="150" w:type="dxa"/>
              <w:left w:w="0" w:type="dxa"/>
              <w:bottom w:w="150" w:type="dxa"/>
              <w:right w:w="240" w:type="dxa"/>
            </w:tcMar>
            <w:vAlign w:val="center"/>
            <w:hideMark/>
          </w:tcPr>
          <w:p w:rsidR="00E76FDC" w:rsidRPr="00D02376" w:rsidRDefault="00E76FDC">
            <w:pPr>
              <w:spacing w:line="375" w:lineRule="atLeast"/>
              <w:rPr>
                <w:rFonts w:cstheme="minorHAnsi"/>
                <w:sz w:val="16"/>
                <w:szCs w:val="16"/>
              </w:rPr>
            </w:pPr>
            <w:r w:rsidRPr="00D02376">
              <w:rPr>
                <w:rStyle w:val="Strong"/>
                <w:rFonts w:cstheme="minorHAnsi"/>
                <w:sz w:val="16"/>
                <w:szCs w:val="16"/>
              </w:rPr>
              <w:t>SAP Asset Create/Update</w:t>
            </w:r>
          </w:p>
        </w:tc>
        <w:tc>
          <w:tcPr>
            <w:tcW w:w="0" w:type="auto"/>
            <w:tcMar>
              <w:top w:w="150" w:type="dxa"/>
              <w:left w:w="240" w:type="dxa"/>
              <w:bottom w:w="150" w:type="dxa"/>
              <w:right w:w="240" w:type="dxa"/>
            </w:tcMar>
            <w:vAlign w:val="center"/>
            <w:hideMark/>
          </w:tcPr>
          <w:p w:rsidR="00E76FDC" w:rsidRPr="00D02376" w:rsidRDefault="00E76FDC">
            <w:pPr>
              <w:spacing w:line="375" w:lineRule="atLeast"/>
              <w:rPr>
                <w:rFonts w:cstheme="minorHAnsi"/>
                <w:sz w:val="16"/>
                <w:szCs w:val="16"/>
              </w:rPr>
            </w:pPr>
            <w:r w:rsidRPr="00D02376">
              <w:rPr>
                <w:rFonts w:cstheme="minorHAnsi"/>
                <w:sz w:val="16"/>
                <w:szCs w:val="16"/>
              </w:rPr>
              <w:t>Asset Registration, Donation, Capitalization</w:t>
            </w:r>
          </w:p>
        </w:tc>
        <w:tc>
          <w:tcPr>
            <w:tcW w:w="0" w:type="auto"/>
            <w:tcMar>
              <w:top w:w="150" w:type="dxa"/>
              <w:left w:w="240" w:type="dxa"/>
              <w:bottom w:w="150" w:type="dxa"/>
              <w:right w:w="0" w:type="dxa"/>
            </w:tcMar>
            <w:vAlign w:val="center"/>
            <w:hideMark/>
          </w:tcPr>
          <w:p w:rsidR="00E76FDC" w:rsidRPr="00D02376" w:rsidRDefault="00E76FDC">
            <w:pPr>
              <w:spacing w:line="375" w:lineRule="atLeast"/>
              <w:rPr>
                <w:rFonts w:cstheme="minorHAnsi"/>
                <w:sz w:val="16"/>
                <w:szCs w:val="16"/>
              </w:rPr>
            </w:pPr>
            <w:r w:rsidRPr="00D02376">
              <w:rPr>
                <w:rFonts w:cstheme="minorHAnsi"/>
                <w:sz w:val="16"/>
                <w:szCs w:val="16"/>
              </w:rPr>
              <w:t>Create/update assets in SAP</w:t>
            </w:r>
          </w:p>
        </w:tc>
      </w:tr>
      <w:tr w:rsidR="00E76FDC" w:rsidRPr="00D02376" w:rsidTr="00E76FDC">
        <w:tc>
          <w:tcPr>
            <w:tcW w:w="0" w:type="auto"/>
            <w:tcMar>
              <w:top w:w="150" w:type="dxa"/>
              <w:left w:w="0" w:type="dxa"/>
              <w:bottom w:w="150" w:type="dxa"/>
              <w:right w:w="240" w:type="dxa"/>
            </w:tcMar>
            <w:vAlign w:val="center"/>
            <w:hideMark/>
          </w:tcPr>
          <w:p w:rsidR="00E76FDC" w:rsidRPr="00D02376" w:rsidRDefault="00E76FDC">
            <w:pPr>
              <w:spacing w:line="375" w:lineRule="atLeast"/>
              <w:rPr>
                <w:rFonts w:cstheme="minorHAnsi"/>
                <w:sz w:val="16"/>
                <w:szCs w:val="16"/>
              </w:rPr>
            </w:pPr>
            <w:r w:rsidRPr="00D02376">
              <w:rPr>
                <w:rStyle w:val="Strong"/>
                <w:rFonts w:cstheme="minorHAnsi"/>
                <w:sz w:val="16"/>
                <w:szCs w:val="16"/>
              </w:rPr>
              <w:t>SAP Asset Decommission</w:t>
            </w:r>
          </w:p>
        </w:tc>
        <w:tc>
          <w:tcPr>
            <w:tcW w:w="0" w:type="auto"/>
            <w:tcMar>
              <w:top w:w="150" w:type="dxa"/>
              <w:left w:w="240" w:type="dxa"/>
              <w:bottom w:w="150" w:type="dxa"/>
              <w:right w:w="240" w:type="dxa"/>
            </w:tcMar>
            <w:vAlign w:val="center"/>
            <w:hideMark/>
          </w:tcPr>
          <w:p w:rsidR="00E76FDC" w:rsidRPr="00D02376" w:rsidRDefault="00E76FDC">
            <w:pPr>
              <w:spacing w:line="375" w:lineRule="atLeast"/>
              <w:rPr>
                <w:rFonts w:cstheme="minorHAnsi"/>
                <w:sz w:val="16"/>
                <w:szCs w:val="16"/>
              </w:rPr>
            </w:pPr>
            <w:r w:rsidRPr="00D02376">
              <w:rPr>
                <w:rFonts w:cstheme="minorHAnsi"/>
                <w:sz w:val="16"/>
                <w:szCs w:val="16"/>
              </w:rPr>
              <w:t>Disposal, Write-Off, Scrapping, Sell-Off</w:t>
            </w:r>
          </w:p>
        </w:tc>
        <w:tc>
          <w:tcPr>
            <w:tcW w:w="0" w:type="auto"/>
            <w:tcMar>
              <w:top w:w="150" w:type="dxa"/>
              <w:left w:w="240" w:type="dxa"/>
              <w:bottom w:w="150" w:type="dxa"/>
              <w:right w:w="0" w:type="dxa"/>
            </w:tcMar>
            <w:vAlign w:val="center"/>
            <w:hideMark/>
          </w:tcPr>
          <w:p w:rsidR="00E76FDC" w:rsidRPr="00D02376" w:rsidRDefault="00E76FDC">
            <w:pPr>
              <w:spacing w:line="375" w:lineRule="atLeast"/>
              <w:rPr>
                <w:rFonts w:cstheme="minorHAnsi"/>
                <w:sz w:val="16"/>
                <w:szCs w:val="16"/>
              </w:rPr>
            </w:pPr>
            <w:r w:rsidRPr="00D02376">
              <w:rPr>
                <w:rFonts w:cstheme="minorHAnsi"/>
                <w:sz w:val="16"/>
                <w:szCs w:val="16"/>
              </w:rPr>
              <w:t>Remove assets from active register</w:t>
            </w:r>
          </w:p>
        </w:tc>
      </w:tr>
      <w:tr w:rsidR="00E76FDC" w:rsidRPr="00D02376" w:rsidTr="00E76FDC">
        <w:tc>
          <w:tcPr>
            <w:tcW w:w="0" w:type="auto"/>
            <w:tcMar>
              <w:top w:w="150" w:type="dxa"/>
              <w:left w:w="0" w:type="dxa"/>
              <w:bottom w:w="150" w:type="dxa"/>
              <w:right w:w="240" w:type="dxa"/>
            </w:tcMar>
            <w:vAlign w:val="center"/>
            <w:hideMark/>
          </w:tcPr>
          <w:p w:rsidR="00E76FDC" w:rsidRPr="00D02376" w:rsidRDefault="00E76FDC">
            <w:pPr>
              <w:spacing w:line="375" w:lineRule="atLeast"/>
              <w:rPr>
                <w:rFonts w:cstheme="minorHAnsi"/>
                <w:sz w:val="16"/>
                <w:szCs w:val="16"/>
              </w:rPr>
            </w:pPr>
            <w:r w:rsidRPr="00D02376">
              <w:rPr>
                <w:rStyle w:val="Strong"/>
                <w:rFonts w:cstheme="minorHAnsi"/>
                <w:sz w:val="16"/>
                <w:szCs w:val="16"/>
              </w:rPr>
              <w:t>Active Directory Query</w:t>
            </w:r>
          </w:p>
        </w:tc>
        <w:tc>
          <w:tcPr>
            <w:tcW w:w="0" w:type="auto"/>
            <w:tcMar>
              <w:top w:w="150" w:type="dxa"/>
              <w:left w:w="240" w:type="dxa"/>
              <w:bottom w:w="150" w:type="dxa"/>
              <w:right w:w="240" w:type="dxa"/>
            </w:tcMar>
            <w:vAlign w:val="center"/>
            <w:hideMark/>
          </w:tcPr>
          <w:p w:rsidR="00E76FDC" w:rsidRPr="00D02376" w:rsidRDefault="00E76FDC">
            <w:pPr>
              <w:spacing w:line="375" w:lineRule="atLeast"/>
              <w:rPr>
                <w:rFonts w:cstheme="minorHAnsi"/>
                <w:sz w:val="16"/>
                <w:szCs w:val="16"/>
              </w:rPr>
            </w:pPr>
            <w:r w:rsidRPr="00D02376">
              <w:rPr>
                <w:rFonts w:cstheme="minorHAnsi"/>
                <w:sz w:val="16"/>
                <w:szCs w:val="16"/>
              </w:rPr>
              <w:t>Asset Request, Allocation, Transfer</w:t>
            </w:r>
          </w:p>
        </w:tc>
        <w:tc>
          <w:tcPr>
            <w:tcW w:w="0" w:type="auto"/>
            <w:tcMar>
              <w:top w:w="150" w:type="dxa"/>
              <w:left w:w="240" w:type="dxa"/>
              <w:bottom w:w="150" w:type="dxa"/>
              <w:right w:w="0" w:type="dxa"/>
            </w:tcMar>
            <w:vAlign w:val="center"/>
            <w:hideMark/>
          </w:tcPr>
          <w:p w:rsidR="00E76FDC" w:rsidRPr="00D02376" w:rsidRDefault="00E76FDC">
            <w:pPr>
              <w:spacing w:line="375" w:lineRule="atLeast"/>
              <w:rPr>
                <w:rFonts w:cstheme="minorHAnsi"/>
                <w:sz w:val="16"/>
                <w:szCs w:val="16"/>
              </w:rPr>
            </w:pPr>
            <w:r w:rsidRPr="00D02376">
              <w:rPr>
                <w:rFonts w:cstheme="minorHAnsi"/>
                <w:sz w:val="16"/>
                <w:szCs w:val="16"/>
              </w:rPr>
              <w:t>Get user/department data</w:t>
            </w:r>
          </w:p>
        </w:tc>
      </w:tr>
      <w:tr w:rsidR="00E76FDC" w:rsidRPr="00D02376" w:rsidTr="00E76FDC">
        <w:tc>
          <w:tcPr>
            <w:tcW w:w="0" w:type="auto"/>
            <w:tcMar>
              <w:top w:w="150" w:type="dxa"/>
              <w:left w:w="0" w:type="dxa"/>
              <w:bottom w:w="150" w:type="dxa"/>
              <w:right w:w="240" w:type="dxa"/>
            </w:tcMar>
            <w:vAlign w:val="center"/>
            <w:hideMark/>
          </w:tcPr>
          <w:p w:rsidR="00E76FDC" w:rsidRPr="00D02376" w:rsidRDefault="00E76FDC">
            <w:pPr>
              <w:spacing w:line="375" w:lineRule="atLeast"/>
              <w:rPr>
                <w:rFonts w:cstheme="minorHAnsi"/>
                <w:sz w:val="16"/>
                <w:szCs w:val="16"/>
              </w:rPr>
            </w:pPr>
            <w:r w:rsidRPr="00D02376">
              <w:rPr>
                <w:rStyle w:val="Strong"/>
                <w:rFonts w:cstheme="minorHAnsi"/>
                <w:sz w:val="16"/>
                <w:szCs w:val="16"/>
              </w:rPr>
              <w:t>Active Directory Notification</w:t>
            </w:r>
          </w:p>
        </w:tc>
        <w:tc>
          <w:tcPr>
            <w:tcW w:w="0" w:type="auto"/>
            <w:tcMar>
              <w:top w:w="150" w:type="dxa"/>
              <w:left w:w="240" w:type="dxa"/>
              <w:bottom w:w="150" w:type="dxa"/>
              <w:right w:w="240" w:type="dxa"/>
            </w:tcMar>
            <w:vAlign w:val="center"/>
            <w:hideMark/>
          </w:tcPr>
          <w:p w:rsidR="00E76FDC" w:rsidRPr="00D02376" w:rsidRDefault="00E76FDC">
            <w:pPr>
              <w:spacing w:line="375" w:lineRule="atLeast"/>
              <w:rPr>
                <w:rFonts w:cstheme="minorHAnsi"/>
                <w:sz w:val="16"/>
                <w:szCs w:val="16"/>
              </w:rPr>
            </w:pPr>
            <w:r w:rsidRPr="00D02376">
              <w:rPr>
                <w:rFonts w:cstheme="minorHAnsi"/>
                <w:sz w:val="16"/>
                <w:szCs w:val="16"/>
              </w:rPr>
              <w:t>Incident Report</w:t>
            </w:r>
          </w:p>
        </w:tc>
        <w:tc>
          <w:tcPr>
            <w:tcW w:w="0" w:type="auto"/>
            <w:tcMar>
              <w:top w:w="150" w:type="dxa"/>
              <w:left w:w="240" w:type="dxa"/>
              <w:bottom w:w="150" w:type="dxa"/>
              <w:right w:w="0" w:type="dxa"/>
            </w:tcMar>
            <w:vAlign w:val="center"/>
            <w:hideMark/>
          </w:tcPr>
          <w:p w:rsidR="00E76FDC" w:rsidRPr="00D02376" w:rsidRDefault="00E76FDC">
            <w:pPr>
              <w:spacing w:line="375" w:lineRule="atLeast"/>
              <w:rPr>
                <w:rFonts w:cstheme="minorHAnsi"/>
                <w:sz w:val="16"/>
                <w:szCs w:val="16"/>
              </w:rPr>
            </w:pPr>
            <w:r w:rsidRPr="00D02376">
              <w:rPr>
                <w:rFonts w:cstheme="minorHAnsi"/>
                <w:sz w:val="16"/>
                <w:szCs w:val="16"/>
              </w:rPr>
              <w:t>Suspend accounts for stolen assets</w:t>
            </w:r>
          </w:p>
        </w:tc>
      </w:tr>
      <w:tr w:rsidR="00E76FDC" w:rsidRPr="00D02376" w:rsidTr="00E76FDC">
        <w:tc>
          <w:tcPr>
            <w:tcW w:w="0" w:type="auto"/>
            <w:tcMar>
              <w:top w:w="150" w:type="dxa"/>
              <w:left w:w="0" w:type="dxa"/>
              <w:bottom w:w="150" w:type="dxa"/>
              <w:right w:w="240" w:type="dxa"/>
            </w:tcMar>
            <w:vAlign w:val="center"/>
            <w:hideMark/>
          </w:tcPr>
          <w:p w:rsidR="00E76FDC" w:rsidRPr="00D02376" w:rsidRDefault="00E76FDC">
            <w:pPr>
              <w:spacing w:line="375" w:lineRule="atLeast"/>
              <w:rPr>
                <w:rFonts w:cstheme="minorHAnsi"/>
                <w:sz w:val="16"/>
                <w:szCs w:val="16"/>
              </w:rPr>
            </w:pPr>
            <w:r w:rsidRPr="00D02376">
              <w:rPr>
                <w:rStyle w:val="Strong"/>
                <w:rFonts w:cstheme="minorHAnsi"/>
                <w:sz w:val="16"/>
                <w:szCs w:val="16"/>
              </w:rPr>
              <w:t>Service Desk Integration</w:t>
            </w:r>
          </w:p>
        </w:tc>
        <w:tc>
          <w:tcPr>
            <w:tcW w:w="0" w:type="auto"/>
            <w:tcMar>
              <w:top w:w="150" w:type="dxa"/>
              <w:left w:w="240" w:type="dxa"/>
              <w:bottom w:w="150" w:type="dxa"/>
              <w:right w:w="240" w:type="dxa"/>
            </w:tcMar>
            <w:vAlign w:val="center"/>
            <w:hideMark/>
          </w:tcPr>
          <w:p w:rsidR="00E76FDC" w:rsidRPr="00D02376" w:rsidRDefault="00E76FDC">
            <w:pPr>
              <w:spacing w:line="375" w:lineRule="atLeast"/>
              <w:rPr>
                <w:rFonts w:cstheme="minorHAnsi"/>
                <w:sz w:val="16"/>
                <w:szCs w:val="16"/>
              </w:rPr>
            </w:pPr>
            <w:r w:rsidRPr="00D02376">
              <w:rPr>
                <w:rFonts w:cstheme="minorHAnsi"/>
                <w:sz w:val="16"/>
                <w:szCs w:val="16"/>
              </w:rPr>
              <w:t>Asset Request, Maintenance</w:t>
            </w:r>
          </w:p>
        </w:tc>
        <w:tc>
          <w:tcPr>
            <w:tcW w:w="0" w:type="auto"/>
            <w:tcMar>
              <w:top w:w="150" w:type="dxa"/>
              <w:left w:w="240" w:type="dxa"/>
              <w:bottom w:w="150" w:type="dxa"/>
              <w:right w:w="0" w:type="dxa"/>
            </w:tcMar>
            <w:vAlign w:val="center"/>
            <w:hideMark/>
          </w:tcPr>
          <w:p w:rsidR="00E76FDC" w:rsidRPr="00D02376" w:rsidRDefault="00E76FDC">
            <w:pPr>
              <w:spacing w:line="375" w:lineRule="atLeast"/>
              <w:rPr>
                <w:rFonts w:cstheme="minorHAnsi"/>
                <w:sz w:val="16"/>
                <w:szCs w:val="16"/>
              </w:rPr>
            </w:pPr>
            <w:r w:rsidRPr="00D02376">
              <w:rPr>
                <w:rFonts w:cstheme="minorHAnsi"/>
                <w:sz w:val="16"/>
                <w:szCs w:val="16"/>
              </w:rPr>
              <w:t>Create service tickets</w:t>
            </w:r>
          </w:p>
        </w:tc>
      </w:tr>
    </w:tbl>
    <w:p w:rsidR="00E76FDC" w:rsidRPr="00D02376" w:rsidRDefault="00E76FDC" w:rsidP="00E76FDC">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Shared Validation Rules</w:t>
      </w:r>
    </w:p>
    <w:p w:rsidR="00E76FDC" w:rsidRPr="00D02376" w:rsidRDefault="00E76FDC" w:rsidP="00E76FDC">
      <w:pPr>
        <w:pStyle w:val="ds-markdown-paragraph"/>
        <w:numPr>
          <w:ilvl w:val="0"/>
          <w:numId w:val="23"/>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lastRenderedPageBreak/>
        <w:t>Employee Number</w:t>
      </w:r>
      <w:r w:rsidRPr="00D02376">
        <w:rPr>
          <w:rFonts w:asciiTheme="minorHAnsi" w:hAnsiTheme="minorHAnsi" w:cstheme="minorHAnsi"/>
          <w:color w:val="0F1115"/>
          <w:sz w:val="16"/>
          <w:szCs w:val="16"/>
        </w:rPr>
        <w:t>: Used in Allocation, Transfer, Incident forms</w:t>
      </w:r>
    </w:p>
    <w:p w:rsidR="00E76FDC" w:rsidRPr="00D02376" w:rsidRDefault="00E76FDC" w:rsidP="00E76FDC">
      <w:pPr>
        <w:pStyle w:val="ds-markdown-paragraph"/>
        <w:numPr>
          <w:ilvl w:val="0"/>
          <w:numId w:val="23"/>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Cost Centre Format</w:t>
      </w:r>
      <w:r w:rsidRPr="00D02376">
        <w:rPr>
          <w:rFonts w:asciiTheme="minorHAnsi" w:hAnsiTheme="minorHAnsi" w:cstheme="minorHAnsi"/>
          <w:color w:val="0F1115"/>
          <w:sz w:val="16"/>
          <w:szCs w:val="16"/>
        </w:rPr>
        <w:t>: Used in Request, Allocation, Transfer forms</w:t>
      </w:r>
    </w:p>
    <w:p w:rsidR="00E76FDC" w:rsidRPr="00D02376" w:rsidRDefault="00E76FDC" w:rsidP="00E76FDC">
      <w:pPr>
        <w:pStyle w:val="ds-markdown-paragraph"/>
        <w:numPr>
          <w:ilvl w:val="0"/>
          <w:numId w:val="23"/>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Asset Barcode Format</w:t>
      </w:r>
      <w:r w:rsidRPr="00D02376">
        <w:rPr>
          <w:rFonts w:asciiTheme="minorHAnsi" w:hAnsiTheme="minorHAnsi" w:cstheme="minorHAnsi"/>
          <w:color w:val="0F1115"/>
          <w:sz w:val="16"/>
          <w:szCs w:val="16"/>
        </w:rPr>
        <w:t>: Used in ALL asset-touching forms</w:t>
      </w:r>
    </w:p>
    <w:p w:rsidR="00E76FDC" w:rsidRPr="00D02376" w:rsidRDefault="00E76FDC" w:rsidP="00E76FDC">
      <w:pPr>
        <w:pStyle w:val="ds-markdown-paragraph"/>
        <w:numPr>
          <w:ilvl w:val="0"/>
          <w:numId w:val="23"/>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Date Logic</w:t>
      </w:r>
      <w:r w:rsidRPr="00D02376">
        <w:rPr>
          <w:rFonts w:asciiTheme="minorHAnsi" w:hAnsiTheme="minorHAnsi" w:cstheme="minorHAnsi"/>
          <w:color w:val="0F1115"/>
          <w:sz w:val="16"/>
          <w:szCs w:val="16"/>
        </w:rPr>
        <w:t>: Future dates, reasonable date ranges</w:t>
      </w:r>
    </w:p>
    <w:p w:rsidR="00E76FDC" w:rsidRPr="00D02376" w:rsidRDefault="00E76FDC" w:rsidP="00E76FDC">
      <w:pPr>
        <w:pStyle w:val="Heading3"/>
        <w:shd w:val="clear" w:color="auto" w:fill="FFFFFF"/>
        <w:spacing w:before="480" w:beforeAutospacing="0" w:after="240" w:afterAutospacing="0" w:line="450" w:lineRule="atLeast"/>
        <w:rPr>
          <w:rFonts w:asciiTheme="minorHAnsi" w:hAnsiTheme="minorHAnsi" w:cstheme="minorHAnsi"/>
          <w:color w:val="0F1115"/>
          <w:sz w:val="16"/>
          <w:szCs w:val="16"/>
        </w:rPr>
      </w:pPr>
      <w:r w:rsidRPr="00D02376">
        <w:rPr>
          <w:rStyle w:val="Strong"/>
          <w:rFonts w:asciiTheme="minorHAnsi" w:hAnsiTheme="minorHAnsi" w:cstheme="minorHAnsi"/>
          <w:b/>
          <w:bCs/>
          <w:color w:val="0F1115"/>
          <w:sz w:val="16"/>
          <w:szCs w:val="16"/>
        </w:rPr>
        <w:t>Shared Business Rules</w:t>
      </w:r>
    </w:p>
    <w:p w:rsidR="00E76FDC" w:rsidRPr="00D02376" w:rsidRDefault="00E76FDC" w:rsidP="00E76FDC">
      <w:pPr>
        <w:pStyle w:val="ds-markdown-paragraph"/>
        <w:numPr>
          <w:ilvl w:val="0"/>
          <w:numId w:val="24"/>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Approval Routing</w:t>
      </w:r>
      <w:r w:rsidRPr="00D02376">
        <w:rPr>
          <w:rFonts w:asciiTheme="minorHAnsi" w:hAnsiTheme="minorHAnsi" w:cstheme="minorHAnsi"/>
          <w:color w:val="0F1115"/>
          <w:sz w:val="16"/>
          <w:szCs w:val="16"/>
        </w:rPr>
        <w:t>: Based on amount, department, transfer type</w:t>
      </w:r>
    </w:p>
    <w:p w:rsidR="00E76FDC" w:rsidRPr="00D02376" w:rsidRDefault="00E76FDC" w:rsidP="00E76FDC">
      <w:pPr>
        <w:pStyle w:val="ds-markdown-paragraph"/>
        <w:numPr>
          <w:ilvl w:val="0"/>
          <w:numId w:val="24"/>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Status Transitions</w:t>
      </w:r>
      <w:r w:rsidRPr="00D02376">
        <w:rPr>
          <w:rFonts w:asciiTheme="minorHAnsi" w:hAnsiTheme="minorHAnsi" w:cstheme="minorHAnsi"/>
          <w:color w:val="0F1115"/>
          <w:sz w:val="16"/>
          <w:szCs w:val="16"/>
        </w:rPr>
        <w:t>: Asset lifecycle state management</w:t>
      </w:r>
    </w:p>
    <w:p w:rsidR="00E76FDC" w:rsidRPr="00D02376" w:rsidRDefault="00E76FDC" w:rsidP="00E76FDC">
      <w:pPr>
        <w:pStyle w:val="ds-markdown-paragraph"/>
        <w:numPr>
          <w:ilvl w:val="0"/>
          <w:numId w:val="24"/>
        </w:numPr>
        <w:shd w:val="clear" w:color="auto" w:fill="FFFFFF"/>
        <w:spacing w:after="0" w:afterAutospacing="0"/>
        <w:ind w:left="0"/>
        <w:rPr>
          <w:rFonts w:asciiTheme="minorHAnsi" w:hAnsiTheme="minorHAnsi" w:cstheme="minorHAnsi"/>
          <w:color w:val="0F1115"/>
          <w:sz w:val="16"/>
          <w:szCs w:val="16"/>
        </w:rPr>
      </w:pPr>
      <w:r w:rsidRPr="00D02376">
        <w:rPr>
          <w:rStyle w:val="Strong"/>
          <w:rFonts w:asciiTheme="minorHAnsi" w:hAnsiTheme="minorHAnsi" w:cstheme="minorHAnsi"/>
          <w:color w:val="0F1115"/>
          <w:sz w:val="16"/>
          <w:szCs w:val="16"/>
        </w:rPr>
        <w:t>Compliance Checks</w:t>
      </w:r>
      <w:r w:rsidRPr="00D02376">
        <w:rPr>
          <w:rFonts w:asciiTheme="minorHAnsi" w:hAnsiTheme="minorHAnsi" w:cstheme="minorHAnsi"/>
          <w:color w:val="0F1115"/>
          <w:sz w:val="16"/>
          <w:szCs w:val="16"/>
        </w:rPr>
        <w:t>: Policy enforcement across all forms</w:t>
      </w:r>
    </w:p>
    <w:p w:rsidR="00E76FDC" w:rsidRPr="00D02376" w:rsidRDefault="00E76FDC" w:rsidP="00D719E1">
      <w:pPr>
        <w:pStyle w:val="ds-markdown-paragraph"/>
        <w:shd w:val="clear" w:color="auto" w:fill="FFFFFF"/>
        <w:spacing w:before="240" w:beforeAutospacing="0"/>
        <w:rPr>
          <w:rFonts w:asciiTheme="minorHAnsi" w:hAnsiTheme="minorHAnsi" w:cstheme="minorHAnsi"/>
          <w:color w:val="0F1115"/>
          <w:sz w:val="16"/>
          <w:szCs w:val="16"/>
        </w:rPr>
      </w:pPr>
      <w:bookmarkStart w:id="0" w:name="_GoBack"/>
      <w:bookmarkEnd w:id="0"/>
    </w:p>
    <w:sectPr w:rsidR="00E76FDC" w:rsidRPr="00D023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2FAB"/>
    <w:multiLevelType w:val="multilevel"/>
    <w:tmpl w:val="CDD0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CC5482"/>
    <w:multiLevelType w:val="multilevel"/>
    <w:tmpl w:val="6A38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A76039"/>
    <w:multiLevelType w:val="multilevel"/>
    <w:tmpl w:val="82BA9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EB44EF"/>
    <w:multiLevelType w:val="multilevel"/>
    <w:tmpl w:val="94EC8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5629D6"/>
    <w:multiLevelType w:val="multilevel"/>
    <w:tmpl w:val="3E84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1E08F8"/>
    <w:multiLevelType w:val="multilevel"/>
    <w:tmpl w:val="7B561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AF776F"/>
    <w:multiLevelType w:val="multilevel"/>
    <w:tmpl w:val="7412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C82B9F"/>
    <w:multiLevelType w:val="multilevel"/>
    <w:tmpl w:val="776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FE0AC2"/>
    <w:multiLevelType w:val="multilevel"/>
    <w:tmpl w:val="F0B2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DC169A"/>
    <w:multiLevelType w:val="multilevel"/>
    <w:tmpl w:val="955A3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E53BB0"/>
    <w:multiLevelType w:val="multilevel"/>
    <w:tmpl w:val="1A987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4427B1"/>
    <w:multiLevelType w:val="multilevel"/>
    <w:tmpl w:val="B4E8B8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E905E8"/>
    <w:multiLevelType w:val="multilevel"/>
    <w:tmpl w:val="6F82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3B754D"/>
    <w:multiLevelType w:val="multilevel"/>
    <w:tmpl w:val="9538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D46594"/>
    <w:multiLevelType w:val="multilevel"/>
    <w:tmpl w:val="5D7C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621C95"/>
    <w:multiLevelType w:val="multilevel"/>
    <w:tmpl w:val="5EDA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EB702B"/>
    <w:multiLevelType w:val="multilevel"/>
    <w:tmpl w:val="091E0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D332F09"/>
    <w:multiLevelType w:val="multilevel"/>
    <w:tmpl w:val="4148D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A05C92"/>
    <w:multiLevelType w:val="multilevel"/>
    <w:tmpl w:val="0EA6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2032A3"/>
    <w:multiLevelType w:val="multilevel"/>
    <w:tmpl w:val="8B08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721D3D"/>
    <w:multiLevelType w:val="multilevel"/>
    <w:tmpl w:val="BB52D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184324A"/>
    <w:multiLevelType w:val="multilevel"/>
    <w:tmpl w:val="0E1C8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1D845CF"/>
    <w:multiLevelType w:val="multilevel"/>
    <w:tmpl w:val="A72A6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4540433"/>
    <w:multiLevelType w:val="multilevel"/>
    <w:tmpl w:val="796C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5FC061D"/>
    <w:multiLevelType w:val="multilevel"/>
    <w:tmpl w:val="7E587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B77674C"/>
    <w:multiLevelType w:val="multilevel"/>
    <w:tmpl w:val="4C38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1"/>
  </w:num>
  <w:num w:numId="3">
    <w:abstractNumId w:val="5"/>
  </w:num>
  <w:num w:numId="4">
    <w:abstractNumId w:val="16"/>
  </w:num>
  <w:num w:numId="5">
    <w:abstractNumId w:val="9"/>
  </w:num>
  <w:num w:numId="6">
    <w:abstractNumId w:val="20"/>
  </w:num>
  <w:num w:numId="7">
    <w:abstractNumId w:val="24"/>
  </w:num>
  <w:num w:numId="8">
    <w:abstractNumId w:val="8"/>
  </w:num>
  <w:num w:numId="9">
    <w:abstractNumId w:val="11"/>
  </w:num>
  <w:num w:numId="10">
    <w:abstractNumId w:val="2"/>
  </w:num>
  <w:num w:numId="11">
    <w:abstractNumId w:val="19"/>
  </w:num>
  <w:num w:numId="12">
    <w:abstractNumId w:val="3"/>
  </w:num>
  <w:num w:numId="13">
    <w:abstractNumId w:val="13"/>
  </w:num>
  <w:num w:numId="14">
    <w:abstractNumId w:val="10"/>
  </w:num>
  <w:num w:numId="15">
    <w:abstractNumId w:val="12"/>
  </w:num>
  <w:num w:numId="16">
    <w:abstractNumId w:val="7"/>
  </w:num>
  <w:num w:numId="17">
    <w:abstractNumId w:val="25"/>
  </w:num>
  <w:num w:numId="18">
    <w:abstractNumId w:val="6"/>
  </w:num>
  <w:num w:numId="19">
    <w:abstractNumId w:val="18"/>
  </w:num>
  <w:num w:numId="20">
    <w:abstractNumId w:val="23"/>
  </w:num>
  <w:num w:numId="21">
    <w:abstractNumId w:val="1"/>
  </w:num>
  <w:num w:numId="22">
    <w:abstractNumId w:val="0"/>
  </w:num>
  <w:num w:numId="23">
    <w:abstractNumId w:val="14"/>
  </w:num>
  <w:num w:numId="24">
    <w:abstractNumId w:val="15"/>
  </w:num>
  <w:num w:numId="25">
    <w:abstractNumId w:val="17"/>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342"/>
    <w:rsid w:val="000134F2"/>
    <w:rsid w:val="0003651E"/>
    <w:rsid w:val="002D64BF"/>
    <w:rsid w:val="00313845"/>
    <w:rsid w:val="00363BBE"/>
    <w:rsid w:val="00BA558B"/>
    <w:rsid w:val="00CA1CAD"/>
    <w:rsid w:val="00D02376"/>
    <w:rsid w:val="00D31A14"/>
    <w:rsid w:val="00D719E1"/>
    <w:rsid w:val="00E76FDC"/>
    <w:rsid w:val="00FC5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719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C53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D64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C534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C53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5342"/>
    <w:rPr>
      <w:b/>
      <w:bCs/>
    </w:rPr>
  </w:style>
  <w:style w:type="character" w:customStyle="1" w:styleId="Heading4Char">
    <w:name w:val="Heading 4 Char"/>
    <w:basedOn w:val="DefaultParagraphFont"/>
    <w:link w:val="Heading4"/>
    <w:uiPriority w:val="9"/>
    <w:semiHidden/>
    <w:rsid w:val="002D64BF"/>
    <w:rPr>
      <w:rFonts w:asciiTheme="majorHAnsi" w:eastAsiaTheme="majorEastAsia" w:hAnsiTheme="majorHAnsi" w:cstheme="majorBidi"/>
      <w:b/>
      <w:bCs/>
      <w:i/>
      <w:iCs/>
      <w:color w:val="4F81BD" w:themeColor="accent1"/>
    </w:rPr>
  </w:style>
  <w:style w:type="paragraph" w:customStyle="1" w:styleId="ds-markdown-paragraph">
    <w:name w:val="ds-markdown-paragraph"/>
    <w:basedOn w:val="Normal"/>
    <w:rsid w:val="002D64B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D64BF"/>
    <w:rPr>
      <w:i/>
      <w:iCs/>
    </w:rPr>
  </w:style>
  <w:style w:type="character" w:styleId="HTMLCode">
    <w:name w:val="HTML Code"/>
    <w:basedOn w:val="DefaultParagraphFont"/>
    <w:uiPriority w:val="99"/>
    <w:semiHidden/>
    <w:unhideWhenUsed/>
    <w:rsid w:val="00D719E1"/>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D719E1"/>
    <w:rPr>
      <w:rFonts w:asciiTheme="majorHAnsi" w:eastAsiaTheme="majorEastAsia" w:hAnsiTheme="majorHAnsi" w:cstheme="majorBidi"/>
      <w:b/>
      <w:bCs/>
      <w:color w:val="4F81BD" w:themeColor="accent1"/>
      <w:sz w:val="26"/>
      <w:szCs w:val="26"/>
    </w:rPr>
  </w:style>
  <w:style w:type="character" w:customStyle="1" w:styleId="d813de27">
    <w:name w:val="d813de27"/>
    <w:basedOn w:val="DefaultParagraphFont"/>
    <w:rsid w:val="00363BBE"/>
  </w:style>
  <w:style w:type="paragraph" w:styleId="HTMLPreformatted">
    <w:name w:val="HTML Preformatted"/>
    <w:basedOn w:val="Normal"/>
    <w:link w:val="HTMLPreformattedChar"/>
    <w:uiPriority w:val="99"/>
    <w:semiHidden/>
    <w:unhideWhenUsed/>
    <w:rsid w:val="0036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63BBE"/>
    <w:rPr>
      <w:rFonts w:ascii="Courier New" w:eastAsia="Times New Roman" w:hAnsi="Courier New" w:cs="Courier New"/>
      <w:sz w:val="20"/>
      <w:szCs w:val="20"/>
    </w:rPr>
  </w:style>
  <w:style w:type="character" w:customStyle="1" w:styleId="token">
    <w:name w:val="token"/>
    <w:basedOn w:val="DefaultParagraphFont"/>
    <w:rsid w:val="00363B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719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C53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D64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C534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C53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5342"/>
    <w:rPr>
      <w:b/>
      <w:bCs/>
    </w:rPr>
  </w:style>
  <w:style w:type="character" w:customStyle="1" w:styleId="Heading4Char">
    <w:name w:val="Heading 4 Char"/>
    <w:basedOn w:val="DefaultParagraphFont"/>
    <w:link w:val="Heading4"/>
    <w:uiPriority w:val="9"/>
    <w:semiHidden/>
    <w:rsid w:val="002D64BF"/>
    <w:rPr>
      <w:rFonts w:asciiTheme="majorHAnsi" w:eastAsiaTheme="majorEastAsia" w:hAnsiTheme="majorHAnsi" w:cstheme="majorBidi"/>
      <w:b/>
      <w:bCs/>
      <w:i/>
      <w:iCs/>
      <w:color w:val="4F81BD" w:themeColor="accent1"/>
    </w:rPr>
  </w:style>
  <w:style w:type="paragraph" w:customStyle="1" w:styleId="ds-markdown-paragraph">
    <w:name w:val="ds-markdown-paragraph"/>
    <w:basedOn w:val="Normal"/>
    <w:rsid w:val="002D64B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D64BF"/>
    <w:rPr>
      <w:i/>
      <w:iCs/>
    </w:rPr>
  </w:style>
  <w:style w:type="character" w:styleId="HTMLCode">
    <w:name w:val="HTML Code"/>
    <w:basedOn w:val="DefaultParagraphFont"/>
    <w:uiPriority w:val="99"/>
    <w:semiHidden/>
    <w:unhideWhenUsed/>
    <w:rsid w:val="00D719E1"/>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D719E1"/>
    <w:rPr>
      <w:rFonts w:asciiTheme="majorHAnsi" w:eastAsiaTheme="majorEastAsia" w:hAnsiTheme="majorHAnsi" w:cstheme="majorBidi"/>
      <w:b/>
      <w:bCs/>
      <w:color w:val="4F81BD" w:themeColor="accent1"/>
      <w:sz w:val="26"/>
      <w:szCs w:val="26"/>
    </w:rPr>
  </w:style>
  <w:style w:type="character" w:customStyle="1" w:styleId="d813de27">
    <w:name w:val="d813de27"/>
    <w:basedOn w:val="DefaultParagraphFont"/>
    <w:rsid w:val="00363BBE"/>
  </w:style>
  <w:style w:type="paragraph" w:styleId="HTMLPreformatted">
    <w:name w:val="HTML Preformatted"/>
    <w:basedOn w:val="Normal"/>
    <w:link w:val="HTMLPreformattedChar"/>
    <w:uiPriority w:val="99"/>
    <w:semiHidden/>
    <w:unhideWhenUsed/>
    <w:rsid w:val="0036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63BBE"/>
    <w:rPr>
      <w:rFonts w:ascii="Courier New" w:eastAsia="Times New Roman" w:hAnsi="Courier New" w:cs="Courier New"/>
      <w:sz w:val="20"/>
      <w:szCs w:val="20"/>
    </w:rPr>
  </w:style>
  <w:style w:type="character" w:customStyle="1" w:styleId="token">
    <w:name w:val="token"/>
    <w:basedOn w:val="DefaultParagraphFont"/>
    <w:rsid w:val="00363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865973">
      <w:bodyDiv w:val="1"/>
      <w:marLeft w:val="0"/>
      <w:marRight w:val="0"/>
      <w:marTop w:val="0"/>
      <w:marBottom w:val="0"/>
      <w:divBdr>
        <w:top w:val="none" w:sz="0" w:space="0" w:color="auto"/>
        <w:left w:val="none" w:sz="0" w:space="0" w:color="auto"/>
        <w:bottom w:val="none" w:sz="0" w:space="0" w:color="auto"/>
        <w:right w:val="none" w:sz="0" w:space="0" w:color="auto"/>
      </w:divBdr>
      <w:divsChild>
        <w:div w:id="417020777">
          <w:marLeft w:val="0"/>
          <w:marRight w:val="0"/>
          <w:marTop w:val="0"/>
          <w:marBottom w:val="0"/>
          <w:divBdr>
            <w:top w:val="none" w:sz="0" w:space="0" w:color="auto"/>
            <w:left w:val="none" w:sz="0" w:space="0" w:color="auto"/>
            <w:bottom w:val="none" w:sz="0" w:space="0" w:color="auto"/>
            <w:right w:val="none" w:sz="0" w:space="0" w:color="auto"/>
          </w:divBdr>
        </w:div>
        <w:div w:id="1833642534">
          <w:marLeft w:val="0"/>
          <w:marRight w:val="0"/>
          <w:marTop w:val="0"/>
          <w:marBottom w:val="0"/>
          <w:divBdr>
            <w:top w:val="none" w:sz="0" w:space="0" w:color="auto"/>
            <w:left w:val="none" w:sz="0" w:space="0" w:color="auto"/>
            <w:bottom w:val="none" w:sz="0" w:space="0" w:color="auto"/>
            <w:right w:val="none" w:sz="0" w:space="0" w:color="auto"/>
          </w:divBdr>
        </w:div>
        <w:div w:id="964892901">
          <w:marLeft w:val="0"/>
          <w:marRight w:val="0"/>
          <w:marTop w:val="0"/>
          <w:marBottom w:val="0"/>
          <w:divBdr>
            <w:top w:val="none" w:sz="0" w:space="0" w:color="auto"/>
            <w:left w:val="none" w:sz="0" w:space="0" w:color="auto"/>
            <w:bottom w:val="none" w:sz="0" w:space="0" w:color="auto"/>
            <w:right w:val="none" w:sz="0" w:space="0" w:color="auto"/>
          </w:divBdr>
        </w:div>
        <w:div w:id="1631278786">
          <w:marLeft w:val="0"/>
          <w:marRight w:val="0"/>
          <w:marTop w:val="0"/>
          <w:marBottom w:val="0"/>
          <w:divBdr>
            <w:top w:val="none" w:sz="0" w:space="0" w:color="auto"/>
            <w:left w:val="none" w:sz="0" w:space="0" w:color="auto"/>
            <w:bottom w:val="none" w:sz="0" w:space="0" w:color="auto"/>
            <w:right w:val="none" w:sz="0" w:space="0" w:color="auto"/>
          </w:divBdr>
        </w:div>
        <w:div w:id="1711346567">
          <w:marLeft w:val="0"/>
          <w:marRight w:val="0"/>
          <w:marTop w:val="0"/>
          <w:marBottom w:val="0"/>
          <w:divBdr>
            <w:top w:val="none" w:sz="0" w:space="0" w:color="auto"/>
            <w:left w:val="none" w:sz="0" w:space="0" w:color="auto"/>
            <w:bottom w:val="none" w:sz="0" w:space="0" w:color="auto"/>
            <w:right w:val="none" w:sz="0" w:space="0" w:color="auto"/>
          </w:divBdr>
        </w:div>
        <w:div w:id="108401285">
          <w:marLeft w:val="0"/>
          <w:marRight w:val="0"/>
          <w:marTop w:val="0"/>
          <w:marBottom w:val="0"/>
          <w:divBdr>
            <w:top w:val="none" w:sz="0" w:space="0" w:color="auto"/>
            <w:left w:val="none" w:sz="0" w:space="0" w:color="auto"/>
            <w:bottom w:val="none" w:sz="0" w:space="0" w:color="auto"/>
            <w:right w:val="none" w:sz="0" w:space="0" w:color="auto"/>
          </w:divBdr>
        </w:div>
        <w:div w:id="1271666295">
          <w:marLeft w:val="0"/>
          <w:marRight w:val="0"/>
          <w:marTop w:val="0"/>
          <w:marBottom w:val="0"/>
          <w:divBdr>
            <w:top w:val="none" w:sz="0" w:space="0" w:color="auto"/>
            <w:left w:val="none" w:sz="0" w:space="0" w:color="auto"/>
            <w:bottom w:val="none" w:sz="0" w:space="0" w:color="auto"/>
            <w:right w:val="none" w:sz="0" w:space="0" w:color="auto"/>
          </w:divBdr>
        </w:div>
        <w:div w:id="133062452">
          <w:marLeft w:val="0"/>
          <w:marRight w:val="0"/>
          <w:marTop w:val="0"/>
          <w:marBottom w:val="0"/>
          <w:divBdr>
            <w:top w:val="none" w:sz="0" w:space="0" w:color="auto"/>
            <w:left w:val="none" w:sz="0" w:space="0" w:color="auto"/>
            <w:bottom w:val="none" w:sz="0" w:space="0" w:color="auto"/>
            <w:right w:val="none" w:sz="0" w:space="0" w:color="auto"/>
          </w:divBdr>
        </w:div>
        <w:div w:id="1875924471">
          <w:marLeft w:val="0"/>
          <w:marRight w:val="0"/>
          <w:marTop w:val="0"/>
          <w:marBottom w:val="0"/>
          <w:divBdr>
            <w:top w:val="none" w:sz="0" w:space="0" w:color="auto"/>
            <w:left w:val="none" w:sz="0" w:space="0" w:color="auto"/>
            <w:bottom w:val="none" w:sz="0" w:space="0" w:color="auto"/>
            <w:right w:val="none" w:sz="0" w:space="0" w:color="auto"/>
          </w:divBdr>
        </w:div>
      </w:divsChild>
    </w:div>
    <w:div w:id="407270063">
      <w:bodyDiv w:val="1"/>
      <w:marLeft w:val="0"/>
      <w:marRight w:val="0"/>
      <w:marTop w:val="0"/>
      <w:marBottom w:val="0"/>
      <w:divBdr>
        <w:top w:val="none" w:sz="0" w:space="0" w:color="auto"/>
        <w:left w:val="none" w:sz="0" w:space="0" w:color="auto"/>
        <w:bottom w:val="none" w:sz="0" w:space="0" w:color="auto"/>
        <w:right w:val="none" w:sz="0" w:space="0" w:color="auto"/>
      </w:divBdr>
      <w:divsChild>
        <w:div w:id="1542396989">
          <w:marLeft w:val="0"/>
          <w:marRight w:val="0"/>
          <w:marTop w:val="0"/>
          <w:marBottom w:val="0"/>
          <w:divBdr>
            <w:top w:val="none" w:sz="0" w:space="0" w:color="auto"/>
            <w:left w:val="none" w:sz="0" w:space="0" w:color="auto"/>
            <w:bottom w:val="none" w:sz="0" w:space="0" w:color="auto"/>
            <w:right w:val="none" w:sz="0" w:space="0" w:color="auto"/>
          </w:divBdr>
          <w:divsChild>
            <w:div w:id="1582062357">
              <w:marLeft w:val="0"/>
              <w:marRight w:val="0"/>
              <w:marTop w:val="0"/>
              <w:marBottom w:val="0"/>
              <w:divBdr>
                <w:top w:val="none" w:sz="0" w:space="0" w:color="auto"/>
                <w:left w:val="none" w:sz="0" w:space="0" w:color="auto"/>
                <w:bottom w:val="none" w:sz="0" w:space="0" w:color="auto"/>
                <w:right w:val="none" w:sz="0" w:space="0" w:color="auto"/>
              </w:divBdr>
            </w:div>
          </w:divsChild>
        </w:div>
        <w:div w:id="1143472916">
          <w:marLeft w:val="0"/>
          <w:marRight w:val="0"/>
          <w:marTop w:val="0"/>
          <w:marBottom w:val="0"/>
          <w:divBdr>
            <w:top w:val="none" w:sz="0" w:space="0" w:color="auto"/>
            <w:left w:val="none" w:sz="0" w:space="0" w:color="auto"/>
            <w:bottom w:val="none" w:sz="0" w:space="0" w:color="auto"/>
            <w:right w:val="none" w:sz="0" w:space="0" w:color="auto"/>
          </w:divBdr>
          <w:divsChild>
            <w:div w:id="1479373634">
              <w:marLeft w:val="0"/>
              <w:marRight w:val="0"/>
              <w:marTop w:val="0"/>
              <w:marBottom w:val="0"/>
              <w:divBdr>
                <w:top w:val="none" w:sz="0" w:space="0" w:color="auto"/>
                <w:left w:val="none" w:sz="0" w:space="0" w:color="auto"/>
                <w:bottom w:val="none" w:sz="0" w:space="0" w:color="auto"/>
                <w:right w:val="none" w:sz="0" w:space="0" w:color="auto"/>
              </w:divBdr>
            </w:div>
          </w:divsChild>
        </w:div>
        <w:div w:id="1768693961">
          <w:marLeft w:val="0"/>
          <w:marRight w:val="0"/>
          <w:marTop w:val="0"/>
          <w:marBottom w:val="0"/>
          <w:divBdr>
            <w:top w:val="none" w:sz="0" w:space="0" w:color="auto"/>
            <w:left w:val="none" w:sz="0" w:space="0" w:color="auto"/>
            <w:bottom w:val="none" w:sz="0" w:space="0" w:color="auto"/>
            <w:right w:val="none" w:sz="0" w:space="0" w:color="auto"/>
          </w:divBdr>
          <w:divsChild>
            <w:div w:id="1061949360">
              <w:marLeft w:val="0"/>
              <w:marRight w:val="0"/>
              <w:marTop w:val="0"/>
              <w:marBottom w:val="0"/>
              <w:divBdr>
                <w:top w:val="none" w:sz="0" w:space="0" w:color="auto"/>
                <w:left w:val="none" w:sz="0" w:space="0" w:color="auto"/>
                <w:bottom w:val="none" w:sz="0" w:space="0" w:color="auto"/>
                <w:right w:val="none" w:sz="0" w:space="0" w:color="auto"/>
              </w:divBdr>
            </w:div>
          </w:divsChild>
        </w:div>
        <w:div w:id="194387575">
          <w:marLeft w:val="0"/>
          <w:marRight w:val="0"/>
          <w:marTop w:val="0"/>
          <w:marBottom w:val="0"/>
          <w:divBdr>
            <w:top w:val="none" w:sz="0" w:space="0" w:color="auto"/>
            <w:left w:val="none" w:sz="0" w:space="0" w:color="auto"/>
            <w:bottom w:val="none" w:sz="0" w:space="0" w:color="auto"/>
            <w:right w:val="none" w:sz="0" w:space="0" w:color="auto"/>
          </w:divBdr>
          <w:divsChild>
            <w:div w:id="1636250154">
              <w:marLeft w:val="0"/>
              <w:marRight w:val="0"/>
              <w:marTop w:val="0"/>
              <w:marBottom w:val="0"/>
              <w:divBdr>
                <w:top w:val="none" w:sz="0" w:space="0" w:color="auto"/>
                <w:left w:val="none" w:sz="0" w:space="0" w:color="auto"/>
                <w:bottom w:val="none" w:sz="0" w:space="0" w:color="auto"/>
                <w:right w:val="none" w:sz="0" w:space="0" w:color="auto"/>
              </w:divBdr>
            </w:div>
          </w:divsChild>
        </w:div>
        <w:div w:id="984050495">
          <w:marLeft w:val="0"/>
          <w:marRight w:val="0"/>
          <w:marTop w:val="0"/>
          <w:marBottom w:val="0"/>
          <w:divBdr>
            <w:top w:val="none" w:sz="0" w:space="0" w:color="auto"/>
            <w:left w:val="none" w:sz="0" w:space="0" w:color="auto"/>
            <w:bottom w:val="none" w:sz="0" w:space="0" w:color="auto"/>
            <w:right w:val="none" w:sz="0" w:space="0" w:color="auto"/>
          </w:divBdr>
          <w:divsChild>
            <w:div w:id="147550998">
              <w:marLeft w:val="0"/>
              <w:marRight w:val="0"/>
              <w:marTop w:val="0"/>
              <w:marBottom w:val="0"/>
              <w:divBdr>
                <w:top w:val="none" w:sz="0" w:space="0" w:color="auto"/>
                <w:left w:val="none" w:sz="0" w:space="0" w:color="auto"/>
                <w:bottom w:val="none" w:sz="0" w:space="0" w:color="auto"/>
                <w:right w:val="none" w:sz="0" w:space="0" w:color="auto"/>
              </w:divBdr>
            </w:div>
          </w:divsChild>
        </w:div>
        <w:div w:id="1116096543">
          <w:marLeft w:val="0"/>
          <w:marRight w:val="0"/>
          <w:marTop w:val="0"/>
          <w:marBottom w:val="0"/>
          <w:divBdr>
            <w:top w:val="none" w:sz="0" w:space="0" w:color="auto"/>
            <w:left w:val="none" w:sz="0" w:space="0" w:color="auto"/>
            <w:bottom w:val="none" w:sz="0" w:space="0" w:color="auto"/>
            <w:right w:val="none" w:sz="0" w:space="0" w:color="auto"/>
          </w:divBdr>
          <w:divsChild>
            <w:div w:id="1627278053">
              <w:marLeft w:val="0"/>
              <w:marRight w:val="0"/>
              <w:marTop w:val="0"/>
              <w:marBottom w:val="0"/>
              <w:divBdr>
                <w:top w:val="none" w:sz="0" w:space="0" w:color="auto"/>
                <w:left w:val="none" w:sz="0" w:space="0" w:color="auto"/>
                <w:bottom w:val="none" w:sz="0" w:space="0" w:color="auto"/>
                <w:right w:val="none" w:sz="0" w:space="0" w:color="auto"/>
              </w:divBdr>
            </w:div>
          </w:divsChild>
        </w:div>
        <w:div w:id="89665266">
          <w:marLeft w:val="0"/>
          <w:marRight w:val="0"/>
          <w:marTop w:val="0"/>
          <w:marBottom w:val="0"/>
          <w:divBdr>
            <w:top w:val="none" w:sz="0" w:space="0" w:color="auto"/>
            <w:left w:val="none" w:sz="0" w:space="0" w:color="auto"/>
            <w:bottom w:val="none" w:sz="0" w:space="0" w:color="auto"/>
            <w:right w:val="none" w:sz="0" w:space="0" w:color="auto"/>
          </w:divBdr>
          <w:divsChild>
            <w:div w:id="2348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358270">
      <w:bodyDiv w:val="1"/>
      <w:marLeft w:val="0"/>
      <w:marRight w:val="0"/>
      <w:marTop w:val="0"/>
      <w:marBottom w:val="0"/>
      <w:divBdr>
        <w:top w:val="none" w:sz="0" w:space="0" w:color="auto"/>
        <w:left w:val="none" w:sz="0" w:space="0" w:color="auto"/>
        <w:bottom w:val="none" w:sz="0" w:space="0" w:color="auto"/>
        <w:right w:val="none" w:sz="0" w:space="0" w:color="auto"/>
      </w:divBdr>
      <w:divsChild>
        <w:div w:id="1945915133">
          <w:marLeft w:val="0"/>
          <w:marRight w:val="0"/>
          <w:marTop w:val="0"/>
          <w:marBottom w:val="0"/>
          <w:divBdr>
            <w:top w:val="none" w:sz="0" w:space="0" w:color="auto"/>
            <w:left w:val="none" w:sz="0" w:space="0" w:color="auto"/>
            <w:bottom w:val="none" w:sz="0" w:space="0" w:color="auto"/>
            <w:right w:val="none" w:sz="0" w:space="0" w:color="auto"/>
          </w:divBdr>
          <w:divsChild>
            <w:div w:id="367682954">
              <w:marLeft w:val="0"/>
              <w:marRight w:val="0"/>
              <w:marTop w:val="0"/>
              <w:marBottom w:val="0"/>
              <w:divBdr>
                <w:top w:val="none" w:sz="0" w:space="0" w:color="auto"/>
                <w:left w:val="none" w:sz="0" w:space="0" w:color="auto"/>
                <w:bottom w:val="none" w:sz="0" w:space="0" w:color="auto"/>
                <w:right w:val="none" w:sz="0" w:space="0" w:color="auto"/>
              </w:divBdr>
            </w:div>
          </w:divsChild>
        </w:div>
        <w:div w:id="1919900955">
          <w:marLeft w:val="0"/>
          <w:marRight w:val="0"/>
          <w:marTop w:val="0"/>
          <w:marBottom w:val="0"/>
          <w:divBdr>
            <w:top w:val="none" w:sz="0" w:space="0" w:color="auto"/>
            <w:left w:val="none" w:sz="0" w:space="0" w:color="auto"/>
            <w:bottom w:val="none" w:sz="0" w:space="0" w:color="auto"/>
            <w:right w:val="none" w:sz="0" w:space="0" w:color="auto"/>
          </w:divBdr>
          <w:divsChild>
            <w:div w:id="490216493">
              <w:marLeft w:val="0"/>
              <w:marRight w:val="0"/>
              <w:marTop w:val="0"/>
              <w:marBottom w:val="0"/>
              <w:divBdr>
                <w:top w:val="none" w:sz="0" w:space="0" w:color="auto"/>
                <w:left w:val="none" w:sz="0" w:space="0" w:color="auto"/>
                <w:bottom w:val="none" w:sz="0" w:space="0" w:color="auto"/>
                <w:right w:val="none" w:sz="0" w:space="0" w:color="auto"/>
              </w:divBdr>
            </w:div>
          </w:divsChild>
        </w:div>
        <w:div w:id="1919708014">
          <w:marLeft w:val="0"/>
          <w:marRight w:val="0"/>
          <w:marTop w:val="0"/>
          <w:marBottom w:val="0"/>
          <w:divBdr>
            <w:top w:val="none" w:sz="0" w:space="0" w:color="auto"/>
            <w:left w:val="none" w:sz="0" w:space="0" w:color="auto"/>
            <w:bottom w:val="none" w:sz="0" w:space="0" w:color="auto"/>
            <w:right w:val="none" w:sz="0" w:space="0" w:color="auto"/>
          </w:divBdr>
          <w:divsChild>
            <w:div w:id="1129514845">
              <w:marLeft w:val="0"/>
              <w:marRight w:val="0"/>
              <w:marTop w:val="0"/>
              <w:marBottom w:val="0"/>
              <w:divBdr>
                <w:top w:val="none" w:sz="0" w:space="0" w:color="auto"/>
                <w:left w:val="none" w:sz="0" w:space="0" w:color="auto"/>
                <w:bottom w:val="none" w:sz="0" w:space="0" w:color="auto"/>
                <w:right w:val="none" w:sz="0" w:space="0" w:color="auto"/>
              </w:divBdr>
            </w:div>
          </w:divsChild>
        </w:div>
        <w:div w:id="987515144">
          <w:marLeft w:val="0"/>
          <w:marRight w:val="0"/>
          <w:marTop w:val="0"/>
          <w:marBottom w:val="0"/>
          <w:divBdr>
            <w:top w:val="none" w:sz="0" w:space="0" w:color="auto"/>
            <w:left w:val="none" w:sz="0" w:space="0" w:color="auto"/>
            <w:bottom w:val="none" w:sz="0" w:space="0" w:color="auto"/>
            <w:right w:val="none" w:sz="0" w:space="0" w:color="auto"/>
          </w:divBdr>
          <w:divsChild>
            <w:div w:id="96486133">
              <w:marLeft w:val="0"/>
              <w:marRight w:val="0"/>
              <w:marTop w:val="0"/>
              <w:marBottom w:val="0"/>
              <w:divBdr>
                <w:top w:val="none" w:sz="0" w:space="0" w:color="auto"/>
                <w:left w:val="none" w:sz="0" w:space="0" w:color="auto"/>
                <w:bottom w:val="none" w:sz="0" w:space="0" w:color="auto"/>
                <w:right w:val="none" w:sz="0" w:space="0" w:color="auto"/>
              </w:divBdr>
            </w:div>
          </w:divsChild>
        </w:div>
        <w:div w:id="207645511">
          <w:marLeft w:val="0"/>
          <w:marRight w:val="0"/>
          <w:marTop w:val="0"/>
          <w:marBottom w:val="0"/>
          <w:divBdr>
            <w:top w:val="none" w:sz="0" w:space="0" w:color="auto"/>
            <w:left w:val="none" w:sz="0" w:space="0" w:color="auto"/>
            <w:bottom w:val="none" w:sz="0" w:space="0" w:color="auto"/>
            <w:right w:val="none" w:sz="0" w:space="0" w:color="auto"/>
          </w:divBdr>
          <w:divsChild>
            <w:div w:id="536167526">
              <w:marLeft w:val="0"/>
              <w:marRight w:val="0"/>
              <w:marTop w:val="0"/>
              <w:marBottom w:val="0"/>
              <w:divBdr>
                <w:top w:val="none" w:sz="0" w:space="0" w:color="auto"/>
                <w:left w:val="none" w:sz="0" w:space="0" w:color="auto"/>
                <w:bottom w:val="none" w:sz="0" w:space="0" w:color="auto"/>
                <w:right w:val="none" w:sz="0" w:space="0" w:color="auto"/>
              </w:divBdr>
            </w:div>
          </w:divsChild>
        </w:div>
        <w:div w:id="1846240928">
          <w:marLeft w:val="0"/>
          <w:marRight w:val="0"/>
          <w:marTop w:val="0"/>
          <w:marBottom w:val="0"/>
          <w:divBdr>
            <w:top w:val="none" w:sz="0" w:space="0" w:color="auto"/>
            <w:left w:val="none" w:sz="0" w:space="0" w:color="auto"/>
            <w:bottom w:val="none" w:sz="0" w:space="0" w:color="auto"/>
            <w:right w:val="none" w:sz="0" w:space="0" w:color="auto"/>
          </w:divBdr>
          <w:divsChild>
            <w:div w:id="42027840">
              <w:marLeft w:val="0"/>
              <w:marRight w:val="0"/>
              <w:marTop w:val="0"/>
              <w:marBottom w:val="0"/>
              <w:divBdr>
                <w:top w:val="none" w:sz="0" w:space="0" w:color="auto"/>
                <w:left w:val="none" w:sz="0" w:space="0" w:color="auto"/>
                <w:bottom w:val="none" w:sz="0" w:space="0" w:color="auto"/>
                <w:right w:val="none" w:sz="0" w:space="0" w:color="auto"/>
              </w:divBdr>
            </w:div>
          </w:divsChild>
        </w:div>
        <w:div w:id="1658260665">
          <w:marLeft w:val="0"/>
          <w:marRight w:val="0"/>
          <w:marTop w:val="0"/>
          <w:marBottom w:val="0"/>
          <w:divBdr>
            <w:top w:val="none" w:sz="0" w:space="0" w:color="auto"/>
            <w:left w:val="none" w:sz="0" w:space="0" w:color="auto"/>
            <w:bottom w:val="none" w:sz="0" w:space="0" w:color="auto"/>
            <w:right w:val="none" w:sz="0" w:space="0" w:color="auto"/>
          </w:divBdr>
          <w:divsChild>
            <w:div w:id="81082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82090">
      <w:bodyDiv w:val="1"/>
      <w:marLeft w:val="0"/>
      <w:marRight w:val="0"/>
      <w:marTop w:val="0"/>
      <w:marBottom w:val="0"/>
      <w:divBdr>
        <w:top w:val="none" w:sz="0" w:space="0" w:color="auto"/>
        <w:left w:val="none" w:sz="0" w:space="0" w:color="auto"/>
        <w:bottom w:val="none" w:sz="0" w:space="0" w:color="auto"/>
        <w:right w:val="none" w:sz="0" w:space="0" w:color="auto"/>
      </w:divBdr>
      <w:divsChild>
        <w:div w:id="1166825359">
          <w:marLeft w:val="0"/>
          <w:marRight w:val="0"/>
          <w:marTop w:val="0"/>
          <w:marBottom w:val="0"/>
          <w:divBdr>
            <w:top w:val="none" w:sz="0" w:space="0" w:color="auto"/>
            <w:left w:val="none" w:sz="0" w:space="0" w:color="auto"/>
            <w:bottom w:val="none" w:sz="0" w:space="0" w:color="auto"/>
            <w:right w:val="none" w:sz="0" w:space="0" w:color="auto"/>
          </w:divBdr>
          <w:divsChild>
            <w:div w:id="170382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350618">
      <w:bodyDiv w:val="1"/>
      <w:marLeft w:val="0"/>
      <w:marRight w:val="0"/>
      <w:marTop w:val="0"/>
      <w:marBottom w:val="0"/>
      <w:divBdr>
        <w:top w:val="none" w:sz="0" w:space="0" w:color="auto"/>
        <w:left w:val="none" w:sz="0" w:space="0" w:color="auto"/>
        <w:bottom w:val="none" w:sz="0" w:space="0" w:color="auto"/>
        <w:right w:val="none" w:sz="0" w:space="0" w:color="auto"/>
      </w:divBdr>
      <w:divsChild>
        <w:div w:id="882408502">
          <w:marLeft w:val="0"/>
          <w:marRight w:val="0"/>
          <w:marTop w:val="0"/>
          <w:marBottom w:val="150"/>
          <w:divBdr>
            <w:top w:val="none" w:sz="0" w:space="0" w:color="auto"/>
            <w:left w:val="none" w:sz="0" w:space="0" w:color="auto"/>
            <w:bottom w:val="none" w:sz="0" w:space="0" w:color="auto"/>
            <w:right w:val="none" w:sz="0" w:space="0" w:color="auto"/>
          </w:divBdr>
          <w:divsChild>
            <w:div w:id="633757667">
              <w:marLeft w:val="0"/>
              <w:marRight w:val="0"/>
              <w:marTop w:val="0"/>
              <w:marBottom w:val="0"/>
              <w:divBdr>
                <w:top w:val="none" w:sz="0" w:space="0" w:color="auto"/>
                <w:left w:val="none" w:sz="0" w:space="0" w:color="auto"/>
                <w:bottom w:val="none" w:sz="0" w:space="0" w:color="auto"/>
                <w:right w:val="none" w:sz="0" w:space="0" w:color="auto"/>
              </w:divBdr>
              <w:divsChild>
                <w:div w:id="2056348863">
                  <w:marLeft w:val="0"/>
                  <w:marRight w:val="0"/>
                  <w:marTop w:val="0"/>
                  <w:marBottom w:val="0"/>
                  <w:divBdr>
                    <w:top w:val="none" w:sz="0" w:space="0" w:color="auto"/>
                    <w:left w:val="none" w:sz="0" w:space="0" w:color="auto"/>
                    <w:bottom w:val="none" w:sz="0" w:space="0" w:color="auto"/>
                    <w:right w:val="none" w:sz="0" w:space="0" w:color="auto"/>
                  </w:divBdr>
                  <w:divsChild>
                    <w:div w:id="1301761366">
                      <w:marLeft w:val="0"/>
                      <w:marRight w:val="0"/>
                      <w:marTop w:val="0"/>
                      <w:marBottom w:val="0"/>
                      <w:divBdr>
                        <w:top w:val="none" w:sz="0" w:space="0" w:color="auto"/>
                        <w:left w:val="none" w:sz="0" w:space="0" w:color="auto"/>
                        <w:bottom w:val="none" w:sz="0" w:space="0" w:color="auto"/>
                        <w:right w:val="none" w:sz="0" w:space="0" w:color="auto"/>
                      </w:divBdr>
                      <w:divsChild>
                        <w:div w:id="43524831">
                          <w:marLeft w:val="0"/>
                          <w:marRight w:val="0"/>
                          <w:marTop w:val="240"/>
                          <w:marBottom w:val="171"/>
                          <w:divBdr>
                            <w:top w:val="none" w:sz="0" w:space="0" w:color="auto"/>
                            <w:left w:val="none" w:sz="0" w:space="0" w:color="auto"/>
                            <w:bottom w:val="none" w:sz="0" w:space="0" w:color="auto"/>
                            <w:right w:val="none" w:sz="0" w:space="0" w:color="auto"/>
                          </w:divBdr>
                          <w:divsChild>
                            <w:div w:id="823937883">
                              <w:marLeft w:val="0"/>
                              <w:marRight w:val="0"/>
                              <w:marTop w:val="0"/>
                              <w:marBottom w:val="0"/>
                              <w:divBdr>
                                <w:top w:val="none" w:sz="0" w:space="0" w:color="auto"/>
                                <w:left w:val="none" w:sz="0" w:space="0" w:color="auto"/>
                                <w:bottom w:val="none" w:sz="0" w:space="0" w:color="auto"/>
                                <w:right w:val="none" w:sz="0" w:space="0" w:color="auto"/>
                              </w:divBdr>
                              <w:divsChild>
                                <w:div w:id="279453436">
                                  <w:marLeft w:val="0"/>
                                  <w:marRight w:val="0"/>
                                  <w:marTop w:val="0"/>
                                  <w:marBottom w:val="0"/>
                                  <w:divBdr>
                                    <w:top w:val="none" w:sz="0" w:space="0" w:color="auto"/>
                                    <w:left w:val="none" w:sz="0" w:space="0" w:color="auto"/>
                                    <w:bottom w:val="none" w:sz="0" w:space="0" w:color="auto"/>
                                    <w:right w:val="none" w:sz="0" w:space="0" w:color="auto"/>
                                  </w:divBdr>
                                  <w:divsChild>
                                    <w:div w:id="884753069">
                                      <w:marLeft w:val="0"/>
                                      <w:marRight w:val="0"/>
                                      <w:marTop w:val="0"/>
                                      <w:marBottom w:val="0"/>
                                      <w:divBdr>
                                        <w:top w:val="none" w:sz="0" w:space="0" w:color="auto"/>
                                        <w:left w:val="none" w:sz="0" w:space="0" w:color="auto"/>
                                        <w:bottom w:val="none" w:sz="0" w:space="0" w:color="auto"/>
                                        <w:right w:val="none" w:sz="0" w:space="0" w:color="auto"/>
                                      </w:divBdr>
                                      <w:divsChild>
                                        <w:div w:id="26878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700181">
          <w:marLeft w:val="0"/>
          <w:marRight w:val="0"/>
          <w:marTop w:val="0"/>
          <w:marBottom w:val="0"/>
          <w:divBdr>
            <w:top w:val="none" w:sz="0" w:space="0" w:color="auto"/>
            <w:left w:val="none" w:sz="0" w:space="0" w:color="auto"/>
            <w:bottom w:val="none" w:sz="0" w:space="0" w:color="auto"/>
            <w:right w:val="none" w:sz="0" w:space="0" w:color="auto"/>
          </w:divBdr>
          <w:divsChild>
            <w:div w:id="1126200093">
              <w:marLeft w:val="0"/>
              <w:marRight w:val="0"/>
              <w:marTop w:val="240"/>
              <w:marBottom w:val="171"/>
              <w:divBdr>
                <w:top w:val="none" w:sz="0" w:space="0" w:color="auto"/>
                <w:left w:val="none" w:sz="0" w:space="0" w:color="auto"/>
                <w:bottom w:val="none" w:sz="0" w:space="0" w:color="auto"/>
                <w:right w:val="none" w:sz="0" w:space="0" w:color="auto"/>
              </w:divBdr>
              <w:divsChild>
                <w:div w:id="989334617">
                  <w:marLeft w:val="0"/>
                  <w:marRight w:val="0"/>
                  <w:marTop w:val="0"/>
                  <w:marBottom w:val="0"/>
                  <w:divBdr>
                    <w:top w:val="none" w:sz="0" w:space="0" w:color="auto"/>
                    <w:left w:val="none" w:sz="0" w:space="0" w:color="auto"/>
                    <w:bottom w:val="none" w:sz="0" w:space="0" w:color="auto"/>
                    <w:right w:val="none" w:sz="0" w:space="0" w:color="auto"/>
                  </w:divBdr>
                  <w:divsChild>
                    <w:div w:id="2122606838">
                      <w:marLeft w:val="0"/>
                      <w:marRight w:val="0"/>
                      <w:marTop w:val="0"/>
                      <w:marBottom w:val="0"/>
                      <w:divBdr>
                        <w:top w:val="none" w:sz="0" w:space="0" w:color="auto"/>
                        <w:left w:val="none" w:sz="0" w:space="0" w:color="auto"/>
                        <w:bottom w:val="none" w:sz="0" w:space="0" w:color="auto"/>
                        <w:right w:val="none" w:sz="0" w:space="0" w:color="auto"/>
                      </w:divBdr>
                      <w:divsChild>
                        <w:div w:id="713964625">
                          <w:marLeft w:val="0"/>
                          <w:marRight w:val="0"/>
                          <w:marTop w:val="0"/>
                          <w:marBottom w:val="0"/>
                          <w:divBdr>
                            <w:top w:val="none" w:sz="0" w:space="0" w:color="auto"/>
                            <w:left w:val="none" w:sz="0" w:space="0" w:color="auto"/>
                            <w:bottom w:val="none" w:sz="0" w:space="0" w:color="auto"/>
                            <w:right w:val="none" w:sz="0" w:space="0" w:color="auto"/>
                          </w:divBdr>
                          <w:divsChild>
                            <w:div w:id="15530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820510">
              <w:marLeft w:val="0"/>
              <w:marRight w:val="0"/>
              <w:marTop w:val="240"/>
              <w:marBottom w:val="171"/>
              <w:divBdr>
                <w:top w:val="none" w:sz="0" w:space="0" w:color="auto"/>
                <w:left w:val="none" w:sz="0" w:space="0" w:color="auto"/>
                <w:bottom w:val="none" w:sz="0" w:space="0" w:color="auto"/>
                <w:right w:val="none" w:sz="0" w:space="0" w:color="auto"/>
              </w:divBdr>
              <w:divsChild>
                <w:div w:id="1943417612">
                  <w:marLeft w:val="0"/>
                  <w:marRight w:val="0"/>
                  <w:marTop w:val="0"/>
                  <w:marBottom w:val="0"/>
                  <w:divBdr>
                    <w:top w:val="none" w:sz="0" w:space="0" w:color="auto"/>
                    <w:left w:val="none" w:sz="0" w:space="0" w:color="auto"/>
                    <w:bottom w:val="none" w:sz="0" w:space="0" w:color="auto"/>
                    <w:right w:val="none" w:sz="0" w:space="0" w:color="auto"/>
                  </w:divBdr>
                  <w:divsChild>
                    <w:div w:id="1933122755">
                      <w:marLeft w:val="0"/>
                      <w:marRight w:val="0"/>
                      <w:marTop w:val="0"/>
                      <w:marBottom w:val="0"/>
                      <w:divBdr>
                        <w:top w:val="none" w:sz="0" w:space="0" w:color="auto"/>
                        <w:left w:val="none" w:sz="0" w:space="0" w:color="auto"/>
                        <w:bottom w:val="none" w:sz="0" w:space="0" w:color="auto"/>
                        <w:right w:val="none" w:sz="0" w:space="0" w:color="auto"/>
                      </w:divBdr>
                      <w:divsChild>
                        <w:div w:id="1554729218">
                          <w:marLeft w:val="0"/>
                          <w:marRight w:val="0"/>
                          <w:marTop w:val="0"/>
                          <w:marBottom w:val="0"/>
                          <w:divBdr>
                            <w:top w:val="none" w:sz="0" w:space="0" w:color="auto"/>
                            <w:left w:val="none" w:sz="0" w:space="0" w:color="auto"/>
                            <w:bottom w:val="none" w:sz="0" w:space="0" w:color="auto"/>
                            <w:right w:val="none" w:sz="0" w:space="0" w:color="auto"/>
                          </w:divBdr>
                          <w:divsChild>
                            <w:div w:id="10938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094879">
              <w:marLeft w:val="0"/>
              <w:marRight w:val="0"/>
              <w:marTop w:val="240"/>
              <w:marBottom w:val="171"/>
              <w:divBdr>
                <w:top w:val="none" w:sz="0" w:space="0" w:color="auto"/>
                <w:left w:val="none" w:sz="0" w:space="0" w:color="auto"/>
                <w:bottom w:val="none" w:sz="0" w:space="0" w:color="auto"/>
                <w:right w:val="none" w:sz="0" w:space="0" w:color="auto"/>
              </w:divBdr>
              <w:divsChild>
                <w:div w:id="535234559">
                  <w:marLeft w:val="0"/>
                  <w:marRight w:val="0"/>
                  <w:marTop w:val="0"/>
                  <w:marBottom w:val="0"/>
                  <w:divBdr>
                    <w:top w:val="none" w:sz="0" w:space="0" w:color="auto"/>
                    <w:left w:val="none" w:sz="0" w:space="0" w:color="auto"/>
                    <w:bottom w:val="none" w:sz="0" w:space="0" w:color="auto"/>
                    <w:right w:val="none" w:sz="0" w:space="0" w:color="auto"/>
                  </w:divBdr>
                  <w:divsChild>
                    <w:div w:id="572545895">
                      <w:marLeft w:val="0"/>
                      <w:marRight w:val="0"/>
                      <w:marTop w:val="0"/>
                      <w:marBottom w:val="0"/>
                      <w:divBdr>
                        <w:top w:val="none" w:sz="0" w:space="0" w:color="auto"/>
                        <w:left w:val="none" w:sz="0" w:space="0" w:color="auto"/>
                        <w:bottom w:val="none" w:sz="0" w:space="0" w:color="auto"/>
                        <w:right w:val="none" w:sz="0" w:space="0" w:color="auto"/>
                      </w:divBdr>
                      <w:divsChild>
                        <w:div w:id="391078816">
                          <w:marLeft w:val="0"/>
                          <w:marRight w:val="0"/>
                          <w:marTop w:val="0"/>
                          <w:marBottom w:val="0"/>
                          <w:divBdr>
                            <w:top w:val="none" w:sz="0" w:space="0" w:color="auto"/>
                            <w:left w:val="none" w:sz="0" w:space="0" w:color="auto"/>
                            <w:bottom w:val="none" w:sz="0" w:space="0" w:color="auto"/>
                            <w:right w:val="none" w:sz="0" w:space="0" w:color="auto"/>
                          </w:divBdr>
                          <w:divsChild>
                            <w:div w:id="5804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956590">
              <w:marLeft w:val="0"/>
              <w:marRight w:val="0"/>
              <w:marTop w:val="240"/>
              <w:marBottom w:val="171"/>
              <w:divBdr>
                <w:top w:val="none" w:sz="0" w:space="0" w:color="auto"/>
                <w:left w:val="none" w:sz="0" w:space="0" w:color="auto"/>
                <w:bottom w:val="none" w:sz="0" w:space="0" w:color="auto"/>
                <w:right w:val="none" w:sz="0" w:space="0" w:color="auto"/>
              </w:divBdr>
              <w:divsChild>
                <w:div w:id="830485781">
                  <w:marLeft w:val="0"/>
                  <w:marRight w:val="0"/>
                  <w:marTop w:val="0"/>
                  <w:marBottom w:val="0"/>
                  <w:divBdr>
                    <w:top w:val="none" w:sz="0" w:space="0" w:color="auto"/>
                    <w:left w:val="none" w:sz="0" w:space="0" w:color="auto"/>
                    <w:bottom w:val="none" w:sz="0" w:space="0" w:color="auto"/>
                    <w:right w:val="none" w:sz="0" w:space="0" w:color="auto"/>
                  </w:divBdr>
                  <w:divsChild>
                    <w:div w:id="760417092">
                      <w:marLeft w:val="0"/>
                      <w:marRight w:val="0"/>
                      <w:marTop w:val="0"/>
                      <w:marBottom w:val="0"/>
                      <w:divBdr>
                        <w:top w:val="none" w:sz="0" w:space="0" w:color="auto"/>
                        <w:left w:val="none" w:sz="0" w:space="0" w:color="auto"/>
                        <w:bottom w:val="none" w:sz="0" w:space="0" w:color="auto"/>
                        <w:right w:val="none" w:sz="0" w:space="0" w:color="auto"/>
                      </w:divBdr>
                      <w:divsChild>
                        <w:div w:id="1286960714">
                          <w:marLeft w:val="0"/>
                          <w:marRight w:val="0"/>
                          <w:marTop w:val="0"/>
                          <w:marBottom w:val="0"/>
                          <w:divBdr>
                            <w:top w:val="none" w:sz="0" w:space="0" w:color="auto"/>
                            <w:left w:val="none" w:sz="0" w:space="0" w:color="auto"/>
                            <w:bottom w:val="none" w:sz="0" w:space="0" w:color="auto"/>
                            <w:right w:val="none" w:sz="0" w:space="0" w:color="auto"/>
                          </w:divBdr>
                          <w:divsChild>
                            <w:div w:id="14817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32159">
              <w:marLeft w:val="0"/>
              <w:marRight w:val="0"/>
              <w:marTop w:val="240"/>
              <w:marBottom w:val="171"/>
              <w:divBdr>
                <w:top w:val="none" w:sz="0" w:space="0" w:color="auto"/>
                <w:left w:val="none" w:sz="0" w:space="0" w:color="auto"/>
                <w:bottom w:val="none" w:sz="0" w:space="0" w:color="auto"/>
                <w:right w:val="none" w:sz="0" w:space="0" w:color="auto"/>
              </w:divBdr>
              <w:divsChild>
                <w:div w:id="1162967686">
                  <w:marLeft w:val="0"/>
                  <w:marRight w:val="0"/>
                  <w:marTop w:val="0"/>
                  <w:marBottom w:val="0"/>
                  <w:divBdr>
                    <w:top w:val="none" w:sz="0" w:space="0" w:color="auto"/>
                    <w:left w:val="none" w:sz="0" w:space="0" w:color="auto"/>
                    <w:bottom w:val="none" w:sz="0" w:space="0" w:color="auto"/>
                    <w:right w:val="none" w:sz="0" w:space="0" w:color="auto"/>
                  </w:divBdr>
                  <w:divsChild>
                    <w:div w:id="801927681">
                      <w:marLeft w:val="0"/>
                      <w:marRight w:val="0"/>
                      <w:marTop w:val="0"/>
                      <w:marBottom w:val="0"/>
                      <w:divBdr>
                        <w:top w:val="none" w:sz="0" w:space="0" w:color="auto"/>
                        <w:left w:val="none" w:sz="0" w:space="0" w:color="auto"/>
                        <w:bottom w:val="none" w:sz="0" w:space="0" w:color="auto"/>
                        <w:right w:val="none" w:sz="0" w:space="0" w:color="auto"/>
                      </w:divBdr>
                      <w:divsChild>
                        <w:div w:id="1229271548">
                          <w:marLeft w:val="0"/>
                          <w:marRight w:val="0"/>
                          <w:marTop w:val="0"/>
                          <w:marBottom w:val="0"/>
                          <w:divBdr>
                            <w:top w:val="none" w:sz="0" w:space="0" w:color="auto"/>
                            <w:left w:val="none" w:sz="0" w:space="0" w:color="auto"/>
                            <w:bottom w:val="none" w:sz="0" w:space="0" w:color="auto"/>
                            <w:right w:val="none" w:sz="0" w:space="0" w:color="auto"/>
                          </w:divBdr>
                          <w:divsChild>
                            <w:div w:id="213216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0484">
              <w:marLeft w:val="0"/>
              <w:marRight w:val="0"/>
              <w:marTop w:val="240"/>
              <w:marBottom w:val="171"/>
              <w:divBdr>
                <w:top w:val="none" w:sz="0" w:space="0" w:color="auto"/>
                <w:left w:val="none" w:sz="0" w:space="0" w:color="auto"/>
                <w:bottom w:val="none" w:sz="0" w:space="0" w:color="auto"/>
                <w:right w:val="none" w:sz="0" w:space="0" w:color="auto"/>
              </w:divBdr>
              <w:divsChild>
                <w:div w:id="1363093213">
                  <w:marLeft w:val="0"/>
                  <w:marRight w:val="0"/>
                  <w:marTop w:val="0"/>
                  <w:marBottom w:val="0"/>
                  <w:divBdr>
                    <w:top w:val="none" w:sz="0" w:space="0" w:color="auto"/>
                    <w:left w:val="none" w:sz="0" w:space="0" w:color="auto"/>
                    <w:bottom w:val="none" w:sz="0" w:space="0" w:color="auto"/>
                    <w:right w:val="none" w:sz="0" w:space="0" w:color="auto"/>
                  </w:divBdr>
                  <w:divsChild>
                    <w:div w:id="658579096">
                      <w:marLeft w:val="0"/>
                      <w:marRight w:val="0"/>
                      <w:marTop w:val="0"/>
                      <w:marBottom w:val="0"/>
                      <w:divBdr>
                        <w:top w:val="none" w:sz="0" w:space="0" w:color="auto"/>
                        <w:left w:val="none" w:sz="0" w:space="0" w:color="auto"/>
                        <w:bottom w:val="none" w:sz="0" w:space="0" w:color="auto"/>
                        <w:right w:val="none" w:sz="0" w:space="0" w:color="auto"/>
                      </w:divBdr>
                      <w:divsChild>
                        <w:div w:id="1497958245">
                          <w:marLeft w:val="0"/>
                          <w:marRight w:val="0"/>
                          <w:marTop w:val="0"/>
                          <w:marBottom w:val="0"/>
                          <w:divBdr>
                            <w:top w:val="none" w:sz="0" w:space="0" w:color="auto"/>
                            <w:left w:val="none" w:sz="0" w:space="0" w:color="auto"/>
                            <w:bottom w:val="none" w:sz="0" w:space="0" w:color="auto"/>
                            <w:right w:val="none" w:sz="0" w:space="0" w:color="auto"/>
                          </w:divBdr>
                          <w:divsChild>
                            <w:div w:id="93705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942715">
              <w:marLeft w:val="0"/>
              <w:marRight w:val="0"/>
              <w:marTop w:val="240"/>
              <w:marBottom w:val="171"/>
              <w:divBdr>
                <w:top w:val="none" w:sz="0" w:space="0" w:color="auto"/>
                <w:left w:val="none" w:sz="0" w:space="0" w:color="auto"/>
                <w:bottom w:val="none" w:sz="0" w:space="0" w:color="auto"/>
                <w:right w:val="none" w:sz="0" w:space="0" w:color="auto"/>
              </w:divBdr>
              <w:divsChild>
                <w:div w:id="1069233185">
                  <w:marLeft w:val="0"/>
                  <w:marRight w:val="0"/>
                  <w:marTop w:val="0"/>
                  <w:marBottom w:val="0"/>
                  <w:divBdr>
                    <w:top w:val="none" w:sz="0" w:space="0" w:color="auto"/>
                    <w:left w:val="none" w:sz="0" w:space="0" w:color="auto"/>
                    <w:bottom w:val="none" w:sz="0" w:space="0" w:color="auto"/>
                    <w:right w:val="none" w:sz="0" w:space="0" w:color="auto"/>
                  </w:divBdr>
                  <w:divsChild>
                    <w:div w:id="399864008">
                      <w:marLeft w:val="0"/>
                      <w:marRight w:val="0"/>
                      <w:marTop w:val="0"/>
                      <w:marBottom w:val="0"/>
                      <w:divBdr>
                        <w:top w:val="none" w:sz="0" w:space="0" w:color="auto"/>
                        <w:left w:val="none" w:sz="0" w:space="0" w:color="auto"/>
                        <w:bottom w:val="none" w:sz="0" w:space="0" w:color="auto"/>
                        <w:right w:val="none" w:sz="0" w:space="0" w:color="auto"/>
                      </w:divBdr>
                      <w:divsChild>
                        <w:div w:id="583880823">
                          <w:marLeft w:val="0"/>
                          <w:marRight w:val="0"/>
                          <w:marTop w:val="0"/>
                          <w:marBottom w:val="0"/>
                          <w:divBdr>
                            <w:top w:val="none" w:sz="0" w:space="0" w:color="auto"/>
                            <w:left w:val="none" w:sz="0" w:space="0" w:color="auto"/>
                            <w:bottom w:val="none" w:sz="0" w:space="0" w:color="auto"/>
                            <w:right w:val="none" w:sz="0" w:space="0" w:color="auto"/>
                          </w:divBdr>
                          <w:divsChild>
                            <w:div w:id="127836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585364">
      <w:bodyDiv w:val="1"/>
      <w:marLeft w:val="0"/>
      <w:marRight w:val="0"/>
      <w:marTop w:val="0"/>
      <w:marBottom w:val="0"/>
      <w:divBdr>
        <w:top w:val="none" w:sz="0" w:space="0" w:color="auto"/>
        <w:left w:val="none" w:sz="0" w:space="0" w:color="auto"/>
        <w:bottom w:val="none" w:sz="0" w:space="0" w:color="auto"/>
        <w:right w:val="none" w:sz="0" w:space="0" w:color="auto"/>
      </w:divBdr>
      <w:divsChild>
        <w:div w:id="39597605">
          <w:marLeft w:val="0"/>
          <w:marRight w:val="0"/>
          <w:marTop w:val="240"/>
          <w:marBottom w:val="171"/>
          <w:divBdr>
            <w:top w:val="none" w:sz="0" w:space="0" w:color="auto"/>
            <w:left w:val="none" w:sz="0" w:space="0" w:color="auto"/>
            <w:bottom w:val="none" w:sz="0" w:space="0" w:color="auto"/>
            <w:right w:val="none" w:sz="0" w:space="0" w:color="auto"/>
          </w:divBdr>
          <w:divsChild>
            <w:div w:id="2101368645">
              <w:marLeft w:val="0"/>
              <w:marRight w:val="0"/>
              <w:marTop w:val="0"/>
              <w:marBottom w:val="0"/>
              <w:divBdr>
                <w:top w:val="none" w:sz="0" w:space="0" w:color="auto"/>
                <w:left w:val="none" w:sz="0" w:space="0" w:color="auto"/>
                <w:bottom w:val="none" w:sz="0" w:space="0" w:color="auto"/>
                <w:right w:val="none" w:sz="0" w:space="0" w:color="auto"/>
              </w:divBdr>
              <w:divsChild>
                <w:div w:id="499659122">
                  <w:marLeft w:val="0"/>
                  <w:marRight w:val="0"/>
                  <w:marTop w:val="0"/>
                  <w:marBottom w:val="0"/>
                  <w:divBdr>
                    <w:top w:val="none" w:sz="0" w:space="0" w:color="auto"/>
                    <w:left w:val="none" w:sz="0" w:space="0" w:color="auto"/>
                    <w:bottom w:val="none" w:sz="0" w:space="0" w:color="auto"/>
                    <w:right w:val="none" w:sz="0" w:space="0" w:color="auto"/>
                  </w:divBdr>
                  <w:divsChild>
                    <w:div w:id="29762973">
                      <w:marLeft w:val="0"/>
                      <w:marRight w:val="0"/>
                      <w:marTop w:val="0"/>
                      <w:marBottom w:val="0"/>
                      <w:divBdr>
                        <w:top w:val="none" w:sz="0" w:space="0" w:color="auto"/>
                        <w:left w:val="none" w:sz="0" w:space="0" w:color="auto"/>
                        <w:bottom w:val="none" w:sz="0" w:space="0" w:color="auto"/>
                        <w:right w:val="none" w:sz="0" w:space="0" w:color="auto"/>
                      </w:divBdr>
                      <w:divsChild>
                        <w:div w:id="181417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382123">
          <w:marLeft w:val="0"/>
          <w:marRight w:val="0"/>
          <w:marTop w:val="240"/>
          <w:marBottom w:val="171"/>
          <w:divBdr>
            <w:top w:val="none" w:sz="0" w:space="0" w:color="auto"/>
            <w:left w:val="none" w:sz="0" w:space="0" w:color="auto"/>
            <w:bottom w:val="none" w:sz="0" w:space="0" w:color="auto"/>
            <w:right w:val="none" w:sz="0" w:space="0" w:color="auto"/>
          </w:divBdr>
          <w:divsChild>
            <w:div w:id="1211071019">
              <w:marLeft w:val="0"/>
              <w:marRight w:val="0"/>
              <w:marTop w:val="0"/>
              <w:marBottom w:val="0"/>
              <w:divBdr>
                <w:top w:val="none" w:sz="0" w:space="0" w:color="auto"/>
                <w:left w:val="none" w:sz="0" w:space="0" w:color="auto"/>
                <w:bottom w:val="none" w:sz="0" w:space="0" w:color="auto"/>
                <w:right w:val="none" w:sz="0" w:space="0" w:color="auto"/>
              </w:divBdr>
              <w:divsChild>
                <w:div w:id="1453675181">
                  <w:marLeft w:val="0"/>
                  <w:marRight w:val="0"/>
                  <w:marTop w:val="0"/>
                  <w:marBottom w:val="0"/>
                  <w:divBdr>
                    <w:top w:val="none" w:sz="0" w:space="0" w:color="auto"/>
                    <w:left w:val="none" w:sz="0" w:space="0" w:color="auto"/>
                    <w:bottom w:val="none" w:sz="0" w:space="0" w:color="auto"/>
                    <w:right w:val="none" w:sz="0" w:space="0" w:color="auto"/>
                  </w:divBdr>
                  <w:divsChild>
                    <w:div w:id="1303732763">
                      <w:marLeft w:val="0"/>
                      <w:marRight w:val="0"/>
                      <w:marTop w:val="0"/>
                      <w:marBottom w:val="0"/>
                      <w:divBdr>
                        <w:top w:val="none" w:sz="0" w:space="0" w:color="auto"/>
                        <w:left w:val="none" w:sz="0" w:space="0" w:color="auto"/>
                        <w:bottom w:val="none" w:sz="0" w:space="0" w:color="auto"/>
                        <w:right w:val="none" w:sz="0" w:space="0" w:color="auto"/>
                      </w:divBdr>
                      <w:divsChild>
                        <w:div w:id="78801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307192">
          <w:marLeft w:val="0"/>
          <w:marRight w:val="0"/>
          <w:marTop w:val="240"/>
          <w:marBottom w:val="171"/>
          <w:divBdr>
            <w:top w:val="none" w:sz="0" w:space="0" w:color="auto"/>
            <w:left w:val="none" w:sz="0" w:space="0" w:color="auto"/>
            <w:bottom w:val="none" w:sz="0" w:space="0" w:color="auto"/>
            <w:right w:val="none" w:sz="0" w:space="0" w:color="auto"/>
          </w:divBdr>
          <w:divsChild>
            <w:div w:id="77487204">
              <w:marLeft w:val="0"/>
              <w:marRight w:val="0"/>
              <w:marTop w:val="0"/>
              <w:marBottom w:val="0"/>
              <w:divBdr>
                <w:top w:val="none" w:sz="0" w:space="0" w:color="auto"/>
                <w:left w:val="none" w:sz="0" w:space="0" w:color="auto"/>
                <w:bottom w:val="none" w:sz="0" w:space="0" w:color="auto"/>
                <w:right w:val="none" w:sz="0" w:space="0" w:color="auto"/>
              </w:divBdr>
              <w:divsChild>
                <w:div w:id="279343579">
                  <w:marLeft w:val="0"/>
                  <w:marRight w:val="0"/>
                  <w:marTop w:val="0"/>
                  <w:marBottom w:val="0"/>
                  <w:divBdr>
                    <w:top w:val="none" w:sz="0" w:space="0" w:color="auto"/>
                    <w:left w:val="none" w:sz="0" w:space="0" w:color="auto"/>
                    <w:bottom w:val="none" w:sz="0" w:space="0" w:color="auto"/>
                    <w:right w:val="none" w:sz="0" w:space="0" w:color="auto"/>
                  </w:divBdr>
                  <w:divsChild>
                    <w:div w:id="1994528189">
                      <w:marLeft w:val="0"/>
                      <w:marRight w:val="0"/>
                      <w:marTop w:val="0"/>
                      <w:marBottom w:val="0"/>
                      <w:divBdr>
                        <w:top w:val="none" w:sz="0" w:space="0" w:color="auto"/>
                        <w:left w:val="none" w:sz="0" w:space="0" w:color="auto"/>
                        <w:bottom w:val="none" w:sz="0" w:space="0" w:color="auto"/>
                        <w:right w:val="none" w:sz="0" w:space="0" w:color="auto"/>
                      </w:divBdr>
                      <w:divsChild>
                        <w:div w:id="7838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219702">
          <w:marLeft w:val="0"/>
          <w:marRight w:val="0"/>
          <w:marTop w:val="240"/>
          <w:marBottom w:val="171"/>
          <w:divBdr>
            <w:top w:val="none" w:sz="0" w:space="0" w:color="auto"/>
            <w:left w:val="none" w:sz="0" w:space="0" w:color="auto"/>
            <w:bottom w:val="none" w:sz="0" w:space="0" w:color="auto"/>
            <w:right w:val="none" w:sz="0" w:space="0" w:color="auto"/>
          </w:divBdr>
          <w:divsChild>
            <w:div w:id="425542117">
              <w:marLeft w:val="0"/>
              <w:marRight w:val="0"/>
              <w:marTop w:val="0"/>
              <w:marBottom w:val="0"/>
              <w:divBdr>
                <w:top w:val="none" w:sz="0" w:space="0" w:color="auto"/>
                <w:left w:val="none" w:sz="0" w:space="0" w:color="auto"/>
                <w:bottom w:val="none" w:sz="0" w:space="0" w:color="auto"/>
                <w:right w:val="none" w:sz="0" w:space="0" w:color="auto"/>
              </w:divBdr>
              <w:divsChild>
                <w:div w:id="1866559023">
                  <w:marLeft w:val="0"/>
                  <w:marRight w:val="0"/>
                  <w:marTop w:val="0"/>
                  <w:marBottom w:val="0"/>
                  <w:divBdr>
                    <w:top w:val="none" w:sz="0" w:space="0" w:color="auto"/>
                    <w:left w:val="none" w:sz="0" w:space="0" w:color="auto"/>
                    <w:bottom w:val="none" w:sz="0" w:space="0" w:color="auto"/>
                    <w:right w:val="none" w:sz="0" w:space="0" w:color="auto"/>
                  </w:divBdr>
                  <w:divsChild>
                    <w:div w:id="127555770">
                      <w:marLeft w:val="0"/>
                      <w:marRight w:val="0"/>
                      <w:marTop w:val="0"/>
                      <w:marBottom w:val="0"/>
                      <w:divBdr>
                        <w:top w:val="none" w:sz="0" w:space="0" w:color="auto"/>
                        <w:left w:val="none" w:sz="0" w:space="0" w:color="auto"/>
                        <w:bottom w:val="none" w:sz="0" w:space="0" w:color="auto"/>
                        <w:right w:val="none" w:sz="0" w:space="0" w:color="auto"/>
                      </w:divBdr>
                      <w:divsChild>
                        <w:div w:id="19763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659665">
          <w:marLeft w:val="0"/>
          <w:marRight w:val="0"/>
          <w:marTop w:val="240"/>
          <w:marBottom w:val="171"/>
          <w:divBdr>
            <w:top w:val="none" w:sz="0" w:space="0" w:color="auto"/>
            <w:left w:val="none" w:sz="0" w:space="0" w:color="auto"/>
            <w:bottom w:val="none" w:sz="0" w:space="0" w:color="auto"/>
            <w:right w:val="none" w:sz="0" w:space="0" w:color="auto"/>
          </w:divBdr>
          <w:divsChild>
            <w:div w:id="1155142124">
              <w:marLeft w:val="0"/>
              <w:marRight w:val="0"/>
              <w:marTop w:val="0"/>
              <w:marBottom w:val="0"/>
              <w:divBdr>
                <w:top w:val="none" w:sz="0" w:space="0" w:color="auto"/>
                <w:left w:val="none" w:sz="0" w:space="0" w:color="auto"/>
                <w:bottom w:val="none" w:sz="0" w:space="0" w:color="auto"/>
                <w:right w:val="none" w:sz="0" w:space="0" w:color="auto"/>
              </w:divBdr>
              <w:divsChild>
                <w:div w:id="544604989">
                  <w:marLeft w:val="0"/>
                  <w:marRight w:val="0"/>
                  <w:marTop w:val="0"/>
                  <w:marBottom w:val="0"/>
                  <w:divBdr>
                    <w:top w:val="none" w:sz="0" w:space="0" w:color="auto"/>
                    <w:left w:val="none" w:sz="0" w:space="0" w:color="auto"/>
                    <w:bottom w:val="none" w:sz="0" w:space="0" w:color="auto"/>
                    <w:right w:val="none" w:sz="0" w:space="0" w:color="auto"/>
                  </w:divBdr>
                  <w:divsChild>
                    <w:div w:id="271715226">
                      <w:marLeft w:val="0"/>
                      <w:marRight w:val="0"/>
                      <w:marTop w:val="0"/>
                      <w:marBottom w:val="0"/>
                      <w:divBdr>
                        <w:top w:val="none" w:sz="0" w:space="0" w:color="auto"/>
                        <w:left w:val="none" w:sz="0" w:space="0" w:color="auto"/>
                        <w:bottom w:val="none" w:sz="0" w:space="0" w:color="auto"/>
                        <w:right w:val="none" w:sz="0" w:space="0" w:color="auto"/>
                      </w:divBdr>
                      <w:divsChild>
                        <w:div w:id="211281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242390">
          <w:marLeft w:val="0"/>
          <w:marRight w:val="0"/>
          <w:marTop w:val="240"/>
          <w:marBottom w:val="171"/>
          <w:divBdr>
            <w:top w:val="none" w:sz="0" w:space="0" w:color="auto"/>
            <w:left w:val="none" w:sz="0" w:space="0" w:color="auto"/>
            <w:bottom w:val="none" w:sz="0" w:space="0" w:color="auto"/>
            <w:right w:val="none" w:sz="0" w:space="0" w:color="auto"/>
          </w:divBdr>
          <w:divsChild>
            <w:div w:id="1817794390">
              <w:marLeft w:val="0"/>
              <w:marRight w:val="0"/>
              <w:marTop w:val="0"/>
              <w:marBottom w:val="0"/>
              <w:divBdr>
                <w:top w:val="none" w:sz="0" w:space="0" w:color="auto"/>
                <w:left w:val="none" w:sz="0" w:space="0" w:color="auto"/>
                <w:bottom w:val="none" w:sz="0" w:space="0" w:color="auto"/>
                <w:right w:val="none" w:sz="0" w:space="0" w:color="auto"/>
              </w:divBdr>
              <w:divsChild>
                <w:div w:id="1988362426">
                  <w:marLeft w:val="0"/>
                  <w:marRight w:val="0"/>
                  <w:marTop w:val="0"/>
                  <w:marBottom w:val="0"/>
                  <w:divBdr>
                    <w:top w:val="none" w:sz="0" w:space="0" w:color="auto"/>
                    <w:left w:val="none" w:sz="0" w:space="0" w:color="auto"/>
                    <w:bottom w:val="none" w:sz="0" w:space="0" w:color="auto"/>
                    <w:right w:val="none" w:sz="0" w:space="0" w:color="auto"/>
                  </w:divBdr>
                  <w:divsChild>
                    <w:div w:id="983310468">
                      <w:marLeft w:val="0"/>
                      <w:marRight w:val="0"/>
                      <w:marTop w:val="0"/>
                      <w:marBottom w:val="0"/>
                      <w:divBdr>
                        <w:top w:val="none" w:sz="0" w:space="0" w:color="auto"/>
                        <w:left w:val="none" w:sz="0" w:space="0" w:color="auto"/>
                        <w:bottom w:val="none" w:sz="0" w:space="0" w:color="auto"/>
                        <w:right w:val="none" w:sz="0" w:space="0" w:color="auto"/>
                      </w:divBdr>
                      <w:divsChild>
                        <w:div w:id="17527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856725">
      <w:bodyDiv w:val="1"/>
      <w:marLeft w:val="0"/>
      <w:marRight w:val="0"/>
      <w:marTop w:val="0"/>
      <w:marBottom w:val="0"/>
      <w:divBdr>
        <w:top w:val="none" w:sz="0" w:space="0" w:color="auto"/>
        <w:left w:val="none" w:sz="0" w:space="0" w:color="auto"/>
        <w:bottom w:val="none" w:sz="0" w:space="0" w:color="auto"/>
        <w:right w:val="none" w:sz="0" w:space="0" w:color="auto"/>
      </w:divBdr>
      <w:divsChild>
        <w:div w:id="404761490">
          <w:marLeft w:val="0"/>
          <w:marRight w:val="0"/>
          <w:marTop w:val="0"/>
          <w:marBottom w:val="150"/>
          <w:divBdr>
            <w:top w:val="none" w:sz="0" w:space="0" w:color="auto"/>
            <w:left w:val="none" w:sz="0" w:space="0" w:color="auto"/>
            <w:bottom w:val="none" w:sz="0" w:space="0" w:color="auto"/>
            <w:right w:val="none" w:sz="0" w:space="0" w:color="auto"/>
          </w:divBdr>
          <w:divsChild>
            <w:div w:id="1918662251">
              <w:marLeft w:val="0"/>
              <w:marRight w:val="0"/>
              <w:marTop w:val="0"/>
              <w:marBottom w:val="0"/>
              <w:divBdr>
                <w:top w:val="none" w:sz="0" w:space="0" w:color="auto"/>
                <w:left w:val="none" w:sz="0" w:space="0" w:color="auto"/>
                <w:bottom w:val="none" w:sz="0" w:space="0" w:color="auto"/>
                <w:right w:val="none" w:sz="0" w:space="0" w:color="auto"/>
              </w:divBdr>
              <w:divsChild>
                <w:div w:id="96147184">
                  <w:marLeft w:val="0"/>
                  <w:marRight w:val="0"/>
                  <w:marTop w:val="0"/>
                  <w:marBottom w:val="0"/>
                  <w:divBdr>
                    <w:top w:val="none" w:sz="0" w:space="0" w:color="auto"/>
                    <w:left w:val="none" w:sz="0" w:space="0" w:color="auto"/>
                    <w:bottom w:val="none" w:sz="0" w:space="0" w:color="auto"/>
                    <w:right w:val="none" w:sz="0" w:space="0" w:color="auto"/>
                  </w:divBdr>
                  <w:divsChild>
                    <w:div w:id="1024285969">
                      <w:marLeft w:val="0"/>
                      <w:marRight w:val="0"/>
                      <w:marTop w:val="0"/>
                      <w:marBottom w:val="0"/>
                      <w:divBdr>
                        <w:top w:val="none" w:sz="0" w:space="0" w:color="auto"/>
                        <w:left w:val="none" w:sz="0" w:space="0" w:color="auto"/>
                        <w:bottom w:val="none" w:sz="0" w:space="0" w:color="auto"/>
                        <w:right w:val="none" w:sz="0" w:space="0" w:color="auto"/>
                      </w:divBdr>
                      <w:divsChild>
                        <w:div w:id="735663708">
                          <w:marLeft w:val="0"/>
                          <w:marRight w:val="0"/>
                          <w:marTop w:val="0"/>
                          <w:marBottom w:val="0"/>
                          <w:divBdr>
                            <w:top w:val="none" w:sz="0" w:space="0" w:color="auto"/>
                            <w:left w:val="none" w:sz="0" w:space="0" w:color="auto"/>
                            <w:bottom w:val="none" w:sz="0" w:space="0" w:color="auto"/>
                            <w:right w:val="none" w:sz="0" w:space="0" w:color="auto"/>
                          </w:divBdr>
                        </w:div>
                        <w:div w:id="1627808967">
                          <w:marLeft w:val="0"/>
                          <w:marRight w:val="0"/>
                          <w:marTop w:val="0"/>
                          <w:marBottom w:val="0"/>
                          <w:divBdr>
                            <w:top w:val="none" w:sz="0" w:space="0" w:color="auto"/>
                            <w:left w:val="none" w:sz="0" w:space="0" w:color="auto"/>
                            <w:bottom w:val="none" w:sz="0" w:space="0" w:color="auto"/>
                            <w:right w:val="none" w:sz="0" w:space="0" w:color="auto"/>
                          </w:divBdr>
                        </w:div>
                        <w:div w:id="1467776357">
                          <w:marLeft w:val="0"/>
                          <w:marRight w:val="0"/>
                          <w:marTop w:val="0"/>
                          <w:marBottom w:val="0"/>
                          <w:divBdr>
                            <w:top w:val="none" w:sz="0" w:space="0" w:color="auto"/>
                            <w:left w:val="none" w:sz="0" w:space="0" w:color="auto"/>
                            <w:bottom w:val="none" w:sz="0" w:space="0" w:color="auto"/>
                            <w:right w:val="none" w:sz="0" w:space="0" w:color="auto"/>
                          </w:divBdr>
                        </w:div>
                        <w:div w:id="851182220">
                          <w:marLeft w:val="0"/>
                          <w:marRight w:val="0"/>
                          <w:marTop w:val="0"/>
                          <w:marBottom w:val="0"/>
                          <w:divBdr>
                            <w:top w:val="none" w:sz="0" w:space="0" w:color="auto"/>
                            <w:left w:val="none" w:sz="0" w:space="0" w:color="auto"/>
                            <w:bottom w:val="none" w:sz="0" w:space="0" w:color="auto"/>
                            <w:right w:val="none" w:sz="0" w:space="0" w:color="auto"/>
                          </w:divBdr>
                        </w:div>
                        <w:div w:id="181168263">
                          <w:marLeft w:val="0"/>
                          <w:marRight w:val="0"/>
                          <w:marTop w:val="0"/>
                          <w:marBottom w:val="0"/>
                          <w:divBdr>
                            <w:top w:val="none" w:sz="0" w:space="0" w:color="auto"/>
                            <w:left w:val="none" w:sz="0" w:space="0" w:color="auto"/>
                            <w:bottom w:val="none" w:sz="0" w:space="0" w:color="auto"/>
                            <w:right w:val="none" w:sz="0" w:space="0" w:color="auto"/>
                          </w:divBdr>
                        </w:div>
                        <w:div w:id="608782251">
                          <w:marLeft w:val="0"/>
                          <w:marRight w:val="0"/>
                          <w:marTop w:val="0"/>
                          <w:marBottom w:val="0"/>
                          <w:divBdr>
                            <w:top w:val="none" w:sz="0" w:space="0" w:color="auto"/>
                            <w:left w:val="none" w:sz="0" w:space="0" w:color="auto"/>
                            <w:bottom w:val="none" w:sz="0" w:space="0" w:color="auto"/>
                            <w:right w:val="none" w:sz="0" w:space="0" w:color="auto"/>
                          </w:divBdr>
                        </w:div>
                        <w:div w:id="1195264246">
                          <w:marLeft w:val="0"/>
                          <w:marRight w:val="0"/>
                          <w:marTop w:val="0"/>
                          <w:marBottom w:val="0"/>
                          <w:divBdr>
                            <w:top w:val="none" w:sz="0" w:space="0" w:color="auto"/>
                            <w:left w:val="none" w:sz="0" w:space="0" w:color="auto"/>
                            <w:bottom w:val="none" w:sz="0" w:space="0" w:color="auto"/>
                            <w:right w:val="none" w:sz="0" w:space="0" w:color="auto"/>
                          </w:divBdr>
                        </w:div>
                        <w:div w:id="634026852">
                          <w:marLeft w:val="0"/>
                          <w:marRight w:val="0"/>
                          <w:marTop w:val="0"/>
                          <w:marBottom w:val="0"/>
                          <w:divBdr>
                            <w:top w:val="none" w:sz="0" w:space="0" w:color="auto"/>
                            <w:left w:val="none" w:sz="0" w:space="0" w:color="auto"/>
                            <w:bottom w:val="none" w:sz="0" w:space="0" w:color="auto"/>
                            <w:right w:val="none" w:sz="0" w:space="0" w:color="auto"/>
                          </w:divBdr>
                        </w:div>
                        <w:div w:id="1001811035">
                          <w:marLeft w:val="0"/>
                          <w:marRight w:val="0"/>
                          <w:marTop w:val="0"/>
                          <w:marBottom w:val="0"/>
                          <w:divBdr>
                            <w:top w:val="none" w:sz="0" w:space="0" w:color="auto"/>
                            <w:left w:val="none" w:sz="0" w:space="0" w:color="auto"/>
                            <w:bottom w:val="none" w:sz="0" w:space="0" w:color="auto"/>
                            <w:right w:val="none" w:sz="0" w:space="0" w:color="auto"/>
                          </w:divBdr>
                        </w:div>
                        <w:div w:id="1090858334">
                          <w:marLeft w:val="0"/>
                          <w:marRight w:val="0"/>
                          <w:marTop w:val="0"/>
                          <w:marBottom w:val="0"/>
                          <w:divBdr>
                            <w:top w:val="none" w:sz="0" w:space="0" w:color="auto"/>
                            <w:left w:val="none" w:sz="0" w:space="0" w:color="auto"/>
                            <w:bottom w:val="none" w:sz="0" w:space="0" w:color="auto"/>
                            <w:right w:val="none" w:sz="0" w:space="0" w:color="auto"/>
                          </w:divBdr>
                        </w:div>
                        <w:div w:id="3823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264165">
          <w:marLeft w:val="0"/>
          <w:marRight w:val="0"/>
          <w:marTop w:val="0"/>
          <w:marBottom w:val="0"/>
          <w:divBdr>
            <w:top w:val="none" w:sz="0" w:space="0" w:color="auto"/>
            <w:left w:val="none" w:sz="0" w:space="0" w:color="auto"/>
            <w:bottom w:val="none" w:sz="0" w:space="0" w:color="auto"/>
            <w:right w:val="none" w:sz="0" w:space="0" w:color="auto"/>
          </w:divBdr>
          <w:divsChild>
            <w:div w:id="458456791">
              <w:marLeft w:val="0"/>
              <w:marRight w:val="0"/>
              <w:marTop w:val="0"/>
              <w:marBottom w:val="0"/>
              <w:divBdr>
                <w:top w:val="none" w:sz="0" w:space="0" w:color="auto"/>
                <w:left w:val="none" w:sz="0" w:space="0" w:color="auto"/>
                <w:bottom w:val="none" w:sz="0" w:space="0" w:color="auto"/>
                <w:right w:val="none" w:sz="0" w:space="0" w:color="auto"/>
              </w:divBdr>
            </w:div>
            <w:div w:id="99761558">
              <w:marLeft w:val="0"/>
              <w:marRight w:val="0"/>
              <w:marTop w:val="0"/>
              <w:marBottom w:val="0"/>
              <w:divBdr>
                <w:top w:val="none" w:sz="0" w:space="0" w:color="auto"/>
                <w:left w:val="none" w:sz="0" w:space="0" w:color="auto"/>
                <w:bottom w:val="none" w:sz="0" w:space="0" w:color="auto"/>
                <w:right w:val="none" w:sz="0" w:space="0" w:color="auto"/>
              </w:divBdr>
            </w:div>
            <w:div w:id="1784228877">
              <w:marLeft w:val="0"/>
              <w:marRight w:val="0"/>
              <w:marTop w:val="0"/>
              <w:marBottom w:val="0"/>
              <w:divBdr>
                <w:top w:val="none" w:sz="0" w:space="0" w:color="auto"/>
                <w:left w:val="none" w:sz="0" w:space="0" w:color="auto"/>
                <w:bottom w:val="none" w:sz="0" w:space="0" w:color="auto"/>
                <w:right w:val="none" w:sz="0" w:space="0" w:color="auto"/>
              </w:divBdr>
            </w:div>
            <w:div w:id="1599097834">
              <w:marLeft w:val="0"/>
              <w:marRight w:val="0"/>
              <w:marTop w:val="0"/>
              <w:marBottom w:val="0"/>
              <w:divBdr>
                <w:top w:val="none" w:sz="0" w:space="0" w:color="auto"/>
                <w:left w:val="none" w:sz="0" w:space="0" w:color="auto"/>
                <w:bottom w:val="none" w:sz="0" w:space="0" w:color="auto"/>
                <w:right w:val="none" w:sz="0" w:space="0" w:color="auto"/>
              </w:divBdr>
            </w:div>
            <w:div w:id="882136253">
              <w:marLeft w:val="0"/>
              <w:marRight w:val="0"/>
              <w:marTop w:val="0"/>
              <w:marBottom w:val="0"/>
              <w:divBdr>
                <w:top w:val="none" w:sz="0" w:space="0" w:color="auto"/>
                <w:left w:val="none" w:sz="0" w:space="0" w:color="auto"/>
                <w:bottom w:val="none" w:sz="0" w:space="0" w:color="auto"/>
                <w:right w:val="none" w:sz="0" w:space="0" w:color="auto"/>
              </w:divBdr>
            </w:div>
            <w:div w:id="2071463857">
              <w:marLeft w:val="0"/>
              <w:marRight w:val="0"/>
              <w:marTop w:val="0"/>
              <w:marBottom w:val="0"/>
              <w:divBdr>
                <w:top w:val="none" w:sz="0" w:space="0" w:color="auto"/>
                <w:left w:val="none" w:sz="0" w:space="0" w:color="auto"/>
                <w:bottom w:val="none" w:sz="0" w:space="0" w:color="auto"/>
                <w:right w:val="none" w:sz="0" w:space="0" w:color="auto"/>
              </w:divBdr>
            </w:div>
            <w:div w:id="242641661">
              <w:marLeft w:val="0"/>
              <w:marRight w:val="0"/>
              <w:marTop w:val="0"/>
              <w:marBottom w:val="0"/>
              <w:divBdr>
                <w:top w:val="none" w:sz="0" w:space="0" w:color="auto"/>
                <w:left w:val="none" w:sz="0" w:space="0" w:color="auto"/>
                <w:bottom w:val="none" w:sz="0" w:space="0" w:color="auto"/>
                <w:right w:val="none" w:sz="0" w:space="0" w:color="auto"/>
              </w:divBdr>
            </w:div>
            <w:div w:id="941183917">
              <w:marLeft w:val="0"/>
              <w:marRight w:val="0"/>
              <w:marTop w:val="0"/>
              <w:marBottom w:val="0"/>
              <w:divBdr>
                <w:top w:val="none" w:sz="0" w:space="0" w:color="auto"/>
                <w:left w:val="none" w:sz="0" w:space="0" w:color="auto"/>
                <w:bottom w:val="none" w:sz="0" w:space="0" w:color="auto"/>
                <w:right w:val="none" w:sz="0" w:space="0" w:color="auto"/>
              </w:divBdr>
            </w:div>
            <w:div w:id="84859">
              <w:marLeft w:val="0"/>
              <w:marRight w:val="0"/>
              <w:marTop w:val="0"/>
              <w:marBottom w:val="0"/>
              <w:divBdr>
                <w:top w:val="none" w:sz="0" w:space="0" w:color="auto"/>
                <w:left w:val="none" w:sz="0" w:space="0" w:color="auto"/>
                <w:bottom w:val="none" w:sz="0" w:space="0" w:color="auto"/>
                <w:right w:val="none" w:sz="0" w:space="0" w:color="auto"/>
              </w:divBdr>
            </w:div>
            <w:div w:id="10492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435146">
      <w:bodyDiv w:val="1"/>
      <w:marLeft w:val="0"/>
      <w:marRight w:val="0"/>
      <w:marTop w:val="0"/>
      <w:marBottom w:val="0"/>
      <w:divBdr>
        <w:top w:val="none" w:sz="0" w:space="0" w:color="auto"/>
        <w:left w:val="none" w:sz="0" w:space="0" w:color="auto"/>
        <w:bottom w:val="none" w:sz="0" w:space="0" w:color="auto"/>
        <w:right w:val="none" w:sz="0" w:space="0" w:color="auto"/>
      </w:divBdr>
      <w:divsChild>
        <w:div w:id="357705987">
          <w:marLeft w:val="0"/>
          <w:marRight w:val="0"/>
          <w:marTop w:val="0"/>
          <w:marBottom w:val="0"/>
          <w:divBdr>
            <w:top w:val="none" w:sz="0" w:space="0" w:color="auto"/>
            <w:left w:val="none" w:sz="0" w:space="0" w:color="auto"/>
            <w:bottom w:val="none" w:sz="0" w:space="0" w:color="auto"/>
            <w:right w:val="none" w:sz="0" w:space="0" w:color="auto"/>
          </w:divBdr>
        </w:div>
      </w:divsChild>
    </w:div>
    <w:div w:id="1933008924">
      <w:bodyDiv w:val="1"/>
      <w:marLeft w:val="0"/>
      <w:marRight w:val="0"/>
      <w:marTop w:val="0"/>
      <w:marBottom w:val="0"/>
      <w:divBdr>
        <w:top w:val="none" w:sz="0" w:space="0" w:color="auto"/>
        <w:left w:val="none" w:sz="0" w:space="0" w:color="auto"/>
        <w:bottom w:val="none" w:sz="0" w:space="0" w:color="auto"/>
        <w:right w:val="none" w:sz="0" w:space="0" w:color="auto"/>
      </w:divBdr>
      <w:divsChild>
        <w:div w:id="66809143">
          <w:marLeft w:val="0"/>
          <w:marRight w:val="0"/>
          <w:marTop w:val="0"/>
          <w:marBottom w:val="0"/>
          <w:divBdr>
            <w:top w:val="none" w:sz="0" w:space="0" w:color="auto"/>
            <w:left w:val="none" w:sz="0" w:space="0" w:color="auto"/>
            <w:bottom w:val="none" w:sz="0" w:space="0" w:color="auto"/>
            <w:right w:val="none" w:sz="0" w:space="0" w:color="auto"/>
          </w:divBdr>
          <w:divsChild>
            <w:div w:id="568080354">
              <w:marLeft w:val="0"/>
              <w:marRight w:val="0"/>
              <w:marTop w:val="0"/>
              <w:marBottom w:val="0"/>
              <w:divBdr>
                <w:top w:val="none" w:sz="0" w:space="0" w:color="auto"/>
                <w:left w:val="none" w:sz="0" w:space="0" w:color="auto"/>
                <w:bottom w:val="none" w:sz="0" w:space="0" w:color="auto"/>
                <w:right w:val="none" w:sz="0" w:space="0" w:color="auto"/>
              </w:divBdr>
              <w:divsChild>
                <w:div w:id="911501432">
                  <w:marLeft w:val="0"/>
                  <w:marRight w:val="0"/>
                  <w:marTop w:val="0"/>
                  <w:marBottom w:val="0"/>
                  <w:divBdr>
                    <w:top w:val="none" w:sz="0" w:space="0" w:color="auto"/>
                    <w:left w:val="none" w:sz="0" w:space="0" w:color="auto"/>
                    <w:bottom w:val="none" w:sz="0" w:space="0" w:color="auto"/>
                    <w:right w:val="none" w:sz="0" w:space="0" w:color="auto"/>
                  </w:divBdr>
                  <w:divsChild>
                    <w:div w:id="2070229307">
                      <w:marLeft w:val="0"/>
                      <w:marRight w:val="0"/>
                      <w:marTop w:val="0"/>
                      <w:marBottom w:val="0"/>
                      <w:divBdr>
                        <w:top w:val="none" w:sz="0" w:space="0" w:color="auto"/>
                        <w:left w:val="none" w:sz="0" w:space="0" w:color="auto"/>
                        <w:bottom w:val="none" w:sz="0" w:space="0" w:color="auto"/>
                        <w:right w:val="none" w:sz="0" w:space="0" w:color="auto"/>
                      </w:divBdr>
                    </w:div>
                  </w:divsChild>
                </w:div>
                <w:div w:id="584459721">
                  <w:marLeft w:val="0"/>
                  <w:marRight w:val="0"/>
                  <w:marTop w:val="0"/>
                  <w:marBottom w:val="0"/>
                  <w:divBdr>
                    <w:top w:val="none" w:sz="0" w:space="0" w:color="auto"/>
                    <w:left w:val="none" w:sz="0" w:space="0" w:color="auto"/>
                    <w:bottom w:val="none" w:sz="0" w:space="0" w:color="auto"/>
                    <w:right w:val="none" w:sz="0" w:space="0" w:color="auto"/>
                  </w:divBdr>
                  <w:divsChild>
                    <w:div w:id="93942823">
                      <w:marLeft w:val="0"/>
                      <w:marRight w:val="0"/>
                      <w:marTop w:val="0"/>
                      <w:marBottom w:val="0"/>
                      <w:divBdr>
                        <w:top w:val="none" w:sz="0" w:space="0" w:color="auto"/>
                        <w:left w:val="none" w:sz="0" w:space="0" w:color="auto"/>
                        <w:bottom w:val="none" w:sz="0" w:space="0" w:color="auto"/>
                        <w:right w:val="none" w:sz="0" w:space="0" w:color="auto"/>
                      </w:divBdr>
                    </w:div>
                  </w:divsChild>
                </w:div>
                <w:div w:id="2092316284">
                  <w:marLeft w:val="0"/>
                  <w:marRight w:val="0"/>
                  <w:marTop w:val="0"/>
                  <w:marBottom w:val="0"/>
                  <w:divBdr>
                    <w:top w:val="none" w:sz="0" w:space="0" w:color="auto"/>
                    <w:left w:val="none" w:sz="0" w:space="0" w:color="auto"/>
                    <w:bottom w:val="none" w:sz="0" w:space="0" w:color="auto"/>
                    <w:right w:val="none" w:sz="0" w:space="0" w:color="auto"/>
                  </w:divBdr>
                  <w:divsChild>
                    <w:div w:id="165680633">
                      <w:marLeft w:val="0"/>
                      <w:marRight w:val="0"/>
                      <w:marTop w:val="0"/>
                      <w:marBottom w:val="0"/>
                      <w:divBdr>
                        <w:top w:val="none" w:sz="0" w:space="0" w:color="auto"/>
                        <w:left w:val="none" w:sz="0" w:space="0" w:color="auto"/>
                        <w:bottom w:val="none" w:sz="0" w:space="0" w:color="auto"/>
                        <w:right w:val="none" w:sz="0" w:space="0" w:color="auto"/>
                      </w:divBdr>
                    </w:div>
                  </w:divsChild>
                </w:div>
                <w:div w:id="294331916">
                  <w:marLeft w:val="0"/>
                  <w:marRight w:val="0"/>
                  <w:marTop w:val="0"/>
                  <w:marBottom w:val="0"/>
                  <w:divBdr>
                    <w:top w:val="none" w:sz="0" w:space="0" w:color="auto"/>
                    <w:left w:val="none" w:sz="0" w:space="0" w:color="auto"/>
                    <w:bottom w:val="none" w:sz="0" w:space="0" w:color="auto"/>
                    <w:right w:val="none" w:sz="0" w:space="0" w:color="auto"/>
                  </w:divBdr>
                  <w:divsChild>
                    <w:div w:id="1644693835">
                      <w:marLeft w:val="0"/>
                      <w:marRight w:val="0"/>
                      <w:marTop w:val="0"/>
                      <w:marBottom w:val="0"/>
                      <w:divBdr>
                        <w:top w:val="none" w:sz="0" w:space="0" w:color="auto"/>
                        <w:left w:val="none" w:sz="0" w:space="0" w:color="auto"/>
                        <w:bottom w:val="none" w:sz="0" w:space="0" w:color="auto"/>
                        <w:right w:val="none" w:sz="0" w:space="0" w:color="auto"/>
                      </w:divBdr>
                    </w:div>
                  </w:divsChild>
                </w:div>
                <w:div w:id="1294866053">
                  <w:marLeft w:val="0"/>
                  <w:marRight w:val="0"/>
                  <w:marTop w:val="0"/>
                  <w:marBottom w:val="0"/>
                  <w:divBdr>
                    <w:top w:val="none" w:sz="0" w:space="0" w:color="auto"/>
                    <w:left w:val="none" w:sz="0" w:space="0" w:color="auto"/>
                    <w:bottom w:val="none" w:sz="0" w:space="0" w:color="auto"/>
                    <w:right w:val="none" w:sz="0" w:space="0" w:color="auto"/>
                  </w:divBdr>
                  <w:divsChild>
                    <w:div w:id="707098184">
                      <w:marLeft w:val="0"/>
                      <w:marRight w:val="0"/>
                      <w:marTop w:val="0"/>
                      <w:marBottom w:val="0"/>
                      <w:divBdr>
                        <w:top w:val="none" w:sz="0" w:space="0" w:color="auto"/>
                        <w:left w:val="none" w:sz="0" w:space="0" w:color="auto"/>
                        <w:bottom w:val="none" w:sz="0" w:space="0" w:color="auto"/>
                        <w:right w:val="none" w:sz="0" w:space="0" w:color="auto"/>
                      </w:divBdr>
                    </w:div>
                  </w:divsChild>
                </w:div>
                <w:div w:id="1673099700">
                  <w:marLeft w:val="0"/>
                  <w:marRight w:val="0"/>
                  <w:marTop w:val="0"/>
                  <w:marBottom w:val="0"/>
                  <w:divBdr>
                    <w:top w:val="none" w:sz="0" w:space="0" w:color="auto"/>
                    <w:left w:val="none" w:sz="0" w:space="0" w:color="auto"/>
                    <w:bottom w:val="none" w:sz="0" w:space="0" w:color="auto"/>
                    <w:right w:val="none" w:sz="0" w:space="0" w:color="auto"/>
                  </w:divBdr>
                  <w:divsChild>
                    <w:div w:id="1622959153">
                      <w:marLeft w:val="0"/>
                      <w:marRight w:val="0"/>
                      <w:marTop w:val="0"/>
                      <w:marBottom w:val="0"/>
                      <w:divBdr>
                        <w:top w:val="none" w:sz="0" w:space="0" w:color="auto"/>
                        <w:left w:val="none" w:sz="0" w:space="0" w:color="auto"/>
                        <w:bottom w:val="none" w:sz="0" w:space="0" w:color="auto"/>
                        <w:right w:val="none" w:sz="0" w:space="0" w:color="auto"/>
                      </w:divBdr>
                    </w:div>
                  </w:divsChild>
                </w:div>
                <w:div w:id="1858233008">
                  <w:marLeft w:val="0"/>
                  <w:marRight w:val="0"/>
                  <w:marTop w:val="0"/>
                  <w:marBottom w:val="0"/>
                  <w:divBdr>
                    <w:top w:val="none" w:sz="0" w:space="0" w:color="auto"/>
                    <w:left w:val="none" w:sz="0" w:space="0" w:color="auto"/>
                    <w:bottom w:val="none" w:sz="0" w:space="0" w:color="auto"/>
                    <w:right w:val="none" w:sz="0" w:space="0" w:color="auto"/>
                  </w:divBdr>
                  <w:divsChild>
                    <w:div w:id="182747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27639">
      <w:bodyDiv w:val="1"/>
      <w:marLeft w:val="0"/>
      <w:marRight w:val="0"/>
      <w:marTop w:val="0"/>
      <w:marBottom w:val="0"/>
      <w:divBdr>
        <w:top w:val="none" w:sz="0" w:space="0" w:color="auto"/>
        <w:left w:val="none" w:sz="0" w:space="0" w:color="auto"/>
        <w:bottom w:val="none" w:sz="0" w:space="0" w:color="auto"/>
        <w:right w:val="none" w:sz="0" w:space="0" w:color="auto"/>
      </w:divBdr>
      <w:divsChild>
        <w:div w:id="876963535">
          <w:marLeft w:val="0"/>
          <w:marRight w:val="0"/>
          <w:marTop w:val="0"/>
          <w:marBottom w:val="0"/>
          <w:divBdr>
            <w:top w:val="none" w:sz="0" w:space="0" w:color="auto"/>
            <w:left w:val="none" w:sz="0" w:space="0" w:color="auto"/>
            <w:bottom w:val="none" w:sz="0" w:space="0" w:color="auto"/>
            <w:right w:val="none" w:sz="0" w:space="0" w:color="auto"/>
          </w:divBdr>
        </w:div>
        <w:div w:id="276375051">
          <w:marLeft w:val="0"/>
          <w:marRight w:val="0"/>
          <w:marTop w:val="0"/>
          <w:marBottom w:val="0"/>
          <w:divBdr>
            <w:top w:val="none" w:sz="0" w:space="0" w:color="auto"/>
            <w:left w:val="none" w:sz="0" w:space="0" w:color="auto"/>
            <w:bottom w:val="none" w:sz="0" w:space="0" w:color="auto"/>
            <w:right w:val="none" w:sz="0" w:space="0" w:color="auto"/>
          </w:divBdr>
        </w:div>
      </w:divsChild>
    </w:div>
    <w:div w:id="2102950897">
      <w:bodyDiv w:val="1"/>
      <w:marLeft w:val="0"/>
      <w:marRight w:val="0"/>
      <w:marTop w:val="0"/>
      <w:marBottom w:val="0"/>
      <w:divBdr>
        <w:top w:val="none" w:sz="0" w:space="0" w:color="auto"/>
        <w:left w:val="none" w:sz="0" w:space="0" w:color="auto"/>
        <w:bottom w:val="none" w:sz="0" w:space="0" w:color="auto"/>
        <w:right w:val="none" w:sz="0" w:space="0" w:color="auto"/>
      </w:divBdr>
      <w:divsChild>
        <w:div w:id="280191483">
          <w:marLeft w:val="0"/>
          <w:marRight w:val="0"/>
          <w:marTop w:val="0"/>
          <w:marBottom w:val="0"/>
          <w:divBdr>
            <w:top w:val="none" w:sz="0" w:space="0" w:color="auto"/>
            <w:left w:val="none" w:sz="0" w:space="0" w:color="auto"/>
            <w:bottom w:val="none" w:sz="0" w:space="0" w:color="auto"/>
            <w:right w:val="none" w:sz="0" w:space="0" w:color="auto"/>
          </w:divBdr>
          <w:divsChild>
            <w:div w:id="168336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10681</Words>
  <Characters>60882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2025-10-07T22:12:00Z</cp:lastPrinted>
  <dcterms:created xsi:type="dcterms:W3CDTF">2026-02-18T06:38:00Z</dcterms:created>
  <dcterms:modified xsi:type="dcterms:W3CDTF">2026-02-18T06:38:00Z</dcterms:modified>
</cp:coreProperties>
</file>